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90B24" w14:textId="77777777" w:rsidR="0067733A" w:rsidRDefault="0067733A"/>
    <w:p w14:paraId="6825B8CD" w14:textId="2D99680A" w:rsidR="00EB32E6" w:rsidRDefault="00273C3F">
      <w:r>
        <w:rPr>
          <w:noProof/>
          <w:lang w:eastAsia="es-MX"/>
        </w:rPr>
        <w:drawing>
          <wp:anchor distT="0" distB="0" distL="114300" distR="114300" simplePos="0" relativeHeight="251684864" behindDoc="0" locked="0" layoutInCell="1" allowOverlap="1" wp14:anchorId="6472CD9F" wp14:editId="1A82CC9A">
            <wp:simplePos x="0" y="0"/>
            <wp:positionH relativeFrom="column">
              <wp:posOffset>-1080136</wp:posOffset>
            </wp:positionH>
            <wp:positionV relativeFrom="paragraph">
              <wp:posOffset>-913443</wp:posOffset>
            </wp:positionV>
            <wp:extent cx="7813973" cy="10126639"/>
            <wp:effectExtent l="0" t="0" r="0" b="8255"/>
            <wp:wrapNone/>
            <wp:docPr id="199501345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0840" cy="101355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1C2D8E" w14:textId="77777777" w:rsidR="00EB32E6" w:rsidRDefault="00EB32E6"/>
    <w:p w14:paraId="752E0650" w14:textId="77777777" w:rsidR="00EB32E6" w:rsidRDefault="00EB32E6"/>
    <w:p w14:paraId="1C5B37B2" w14:textId="77777777" w:rsidR="00EB32E6" w:rsidRDefault="00EB32E6"/>
    <w:p w14:paraId="7890D1F1" w14:textId="77777777" w:rsidR="00EB32E6" w:rsidRDefault="00EB32E6"/>
    <w:p w14:paraId="4A6FD2ED" w14:textId="77777777" w:rsidR="00EB32E6" w:rsidRDefault="00EB32E6"/>
    <w:p w14:paraId="59DBF789" w14:textId="77777777" w:rsidR="00EB32E6" w:rsidRDefault="00EB32E6"/>
    <w:p w14:paraId="29639FB2" w14:textId="77777777" w:rsidR="00EB32E6" w:rsidRDefault="00EB32E6"/>
    <w:p w14:paraId="0045EAB5" w14:textId="77777777" w:rsidR="00EB32E6" w:rsidRDefault="00EB32E6"/>
    <w:p w14:paraId="4BD3D220" w14:textId="77777777" w:rsidR="00EB32E6" w:rsidRDefault="00EB32E6"/>
    <w:p w14:paraId="28814067" w14:textId="77777777" w:rsidR="00EB32E6" w:rsidRDefault="00EB32E6"/>
    <w:p w14:paraId="1F9E29C8" w14:textId="77777777" w:rsidR="00EB32E6" w:rsidRDefault="00EB32E6"/>
    <w:p w14:paraId="00C0DDAC" w14:textId="77777777" w:rsidR="00EB32E6" w:rsidRDefault="00EB32E6"/>
    <w:p w14:paraId="0A4F6946" w14:textId="77777777" w:rsidR="00EB32E6" w:rsidRDefault="00EB32E6"/>
    <w:p w14:paraId="75270E1C" w14:textId="77777777" w:rsidR="00EB32E6" w:rsidRDefault="00EB32E6"/>
    <w:p w14:paraId="3F9CD9F8" w14:textId="77777777" w:rsidR="00EB32E6" w:rsidRDefault="00EB32E6"/>
    <w:p w14:paraId="0F4E4D4F" w14:textId="77777777" w:rsidR="00EB32E6" w:rsidRDefault="00EB32E6"/>
    <w:p w14:paraId="5DFB24F3" w14:textId="77777777" w:rsidR="00EB32E6" w:rsidRDefault="00EB32E6"/>
    <w:p w14:paraId="5D5EF6B9" w14:textId="77777777" w:rsidR="00EB32E6" w:rsidRDefault="00EB32E6"/>
    <w:p w14:paraId="74BCA02A" w14:textId="77777777" w:rsidR="00EB32E6" w:rsidRDefault="00EB32E6"/>
    <w:p w14:paraId="1848A1F2" w14:textId="77777777" w:rsidR="00EB32E6" w:rsidRDefault="00EB32E6"/>
    <w:p w14:paraId="100B4B26" w14:textId="77777777" w:rsidR="00EB32E6" w:rsidRDefault="00EB32E6"/>
    <w:p w14:paraId="11B33C4E" w14:textId="7CC3FE84" w:rsidR="00EB32E6" w:rsidRDefault="008966B6" w:rsidP="008966B6">
      <w:pPr>
        <w:tabs>
          <w:tab w:val="left" w:pos="3825"/>
        </w:tabs>
      </w:pPr>
      <w:r>
        <w:tab/>
      </w:r>
    </w:p>
    <w:p w14:paraId="0D69FFA1" w14:textId="77777777" w:rsidR="00EB32E6" w:rsidRDefault="00EB32E6"/>
    <w:p w14:paraId="78106288" w14:textId="77777777" w:rsidR="00EB32E6" w:rsidRDefault="00EB32E6"/>
    <w:p w14:paraId="6354DEB3" w14:textId="77777777" w:rsidR="00EB32E6" w:rsidRDefault="00EB32E6"/>
    <w:p w14:paraId="25CCE79F" w14:textId="77777777" w:rsidR="00EB32E6" w:rsidRDefault="00EB32E6"/>
    <w:p w14:paraId="338620AA" w14:textId="77777777" w:rsidR="00EB32E6" w:rsidRDefault="00EB32E6"/>
    <w:p w14:paraId="02E39FAA" w14:textId="77777777" w:rsidR="00EB32E6" w:rsidRDefault="00EB32E6"/>
    <w:p w14:paraId="6AA4D452" w14:textId="20116FD6" w:rsidR="00EB32E6" w:rsidRDefault="00EB32E6" w:rsidP="00EB32E6">
      <w:pPr>
        <w:pStyle w:val="Prrafodelista"/>
        <w:numPr>
          <w:ilvl w:val="0"/>
          <w:numId w:val="2"/>
        </w:numPr>
        <w:rPr>
          <w:rFonts w:ascii="Lucida Sans Unicode" w:hAnsi="Lucida Sans Unicode" w:cs="Lucida Sans Unicode"/>
          <w:b/>
          <w:bCs/>
          <w:sz w:val="20"/>
          <w:szCs w:val="20"/>
        </w:rPr>
      </w:pPr>
      <w:r w:rsidRPr="00EB32E6">
        <w:rPr>
          <w:rFonts w:ascii="Lucida Sans Unicode" w:hAnsi="Lucida Sans Unicode" w:cs="Lucida Sans Unicode"/>
          <w:b/>
          <w:bCs/>
          <w:sz w:val="20"/>
          <w:szCs w:val="20"/>
        </w:rPr>
        <w:lastRenderedPageBreak/>
        <w:t xml:space="preserve">Organizaciones de la ciudadanía interesadas en constituirse como partidos políticos locales en Jalisco. </w:t>
      </w:r>
    </w:p>
    <w:p w14:paraId="179A1D4F" w14:textId="77777777" w:rsidR="00EB32E6" w:rsidRPr="00EB32E6" w:rsidRDefault="00EB32E6" w:rsidP="00EB32E6">
      <w:pPr>
        <w:pStyle w:val="Prrafodelista"/>
        <w:ind w:left="1080"/>
        <w:rPr>
          <w:rFonts w:ascii="Lucida Sans Unicode" w:hAnsi="Lucida Sans Unicode" w:cs="Lucida Sans Unicode"/>
          <w:b/>
          <w:bCs/>
          <w:sz w:val="20"/>
          <w:szCs w:val="20"/>
        </w:rPr>
      </w:pPr>
    </w:p>
    <w:p w14:paraId="50724620" w14:textId="77777777" w:rsidR="00EB32E6" w:rsidRPr="005931E8" w:rsidRDefault="00EB32E6" w:rsidP="00EB32E6">
      <w:pPr>
        <w:pStyle w:val="Prrafodelista"/>
        <w:numPr>
          <w:ilvl w:val="0"/>
          <w:numId w:val="1"/>
        </w:numPr>
        <w:rPr>
          <w:rFonts w:ascii="Lucida Sans Unicode" w:hAnsi="Lucida Sans Unicode" w:cs="Lucida Sans Unicode"/>
          <w:b/>
          <w:bCs/>
          <w:sz w:val="20"/>
          <w:szCs w:val="20"/>
        </w:rPr>
      </w:pPr>
      <w:r w:rsidRPr="005931E8">
        <w:rPr>
          <w:rFonts w:ascii="Lucida Sans Unicode" w:hAnsi="Lucida Sans Unicode" w:cs="Lucida Sans Unicode"/>
          <w:b/>
          <w:bCs/>
          <w:sz w:val="20"/>
          <w:szCs w:val="20"/>
        </w:rPr>
        <w:t>Avisos de intención aprobados por el Consejo General</w:t>
      </w:r>
    </w:p>
    <w:p w14:paraId="4AF90886" w14:textId="77777777" w:rsidR="00EB32E6" w:rsidRPr="009659F5" w:rsidRDefault="00EB32E6" w:rsidP="00EB32E6">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El veintiséis de febrero de dos mil veinticinco, el Consejo General mediante acuerdo identificado con la clave alfanumérica IEPC-ACG-025/2025</w:t>
      </w:r>
      <w:r w:rsidRPr="009659F5">
        <w:rPr>
          <w:rStyle w:val="Refdenotaalpie"/>
          <w:rFonts w:ascii="Lucida Sans Unicode" w:hAnsi="Lucida Sans Unicode" w:cs="Lucida Sans Unicode"/>
          <w:sz w:val="20"/>
          <w:szCs w:val="20"/>
        </w:rPr>
        <w:footnoteReference w:id="1"/>
      </w:r>
      <w:r w:rsidRPr="009659F5">
        <w:rPr>
          <w:rFonts w:ascii="Lucida Sans Unicode" w:hAnsi="Lucida Sans Unicode" w:cs="Lucida Sans Unicode"/>
          <w:sz w:val="20"/>
          <w:szCs w:val="20"/>
        </w:rPr>
        <w:t xml:space="preserve">, aprobó los dictámenes de procedencia del aviso de intención presentado por siete organizaciones de la ciudadanía interesadas en constituirse como partidos políticos locales en el estado de Jalisco. </w:t>
      </w:r>
    </w:p>
    <w:p w14:paraId="4EC8E0C9" w14:textId="77777777" w:rsidR="00EB32E6" w:rsidRPr="009659F5" w:rsidRDefault="00EB32E6" w:rsidP="00EB32E6">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Así mismo, las organizaciones ciudadanas Centro Iberoamericano de Políticas Públicas, Sociales y Educativas A.C, Efecto Joven A.C. y Social Integradora Ciudadana Mano con Mano A.C. presentaron diversos medios de impugnación ante el Tribunal Electoral del Estado de Jalisco. </w:t>
      </w:r>
    </w:p>
    <w:p w14:paraId="0B644C46" w14:textId="77777777" w:rsidR="00EB32E6" w:rsidRDefault="00EB32E6" w:rsidP="00503419">
      <w:pPr>
        <w:spacing w:after="0"/>
        <w:jc w:val="both"/>
        <w:rPr>
          <w:rFonts w:ascii="Lucida Sans Unicode" w:hAnsi="Lucida Sans Unicode" w:cs="Lucida Sans Unicode"/>
          <w:sz w:val="20"/>
          <w:szCs w:val="20"/>
        </w:rPr>
      </w:pPr>
      <w:r w:rsidRPr="009659F5">
        <w:rPr>
          <w:rFonts w:ascii="Lucida Sans Unicode" w:hAnsi="Lucida Sans Unicode" w:cs="Lucida Sans Unicode"/>
          <w:sz w:val="20"/>
          <w:szCs w:val="20"/>
        </w:rPr>
        <w:t>En sesión de doce de mayo, el Consejo General determinó, mediante los acuerdos identificados con las claves alfanuméricas IEPC-ACG-035/2025 e IEPC-ACG-036/2025, la procedencia de las manifestaciones de intención de las organizaciones ciudadanas Centro Iberoamericano de Políticas Públicas, Sociales y Educativas A.C y Social Integradora Ciudadana Mano con Mano A.C., que buscan constituirse como partido político local.</w:t>
      </w:r>
    </w:p>
    <w:p w14:paraId="1149B4A6" w14:textId="77777777" w:rsidR="009029F9" w:rsidRDefault="009029F9" w:rsidP="00503419">
      <w:pPr>
        <w:spacing w:after="0" w:line="240" w:lineRule="auto"/>
        <w:jc w:val="both"/>
        <w:rPr>
          <w:rFonts w:ascii="Lucida Sans Unicode" w:hAnsi="Lucida Sans Unicode" w:cs="Lucida Sans Unicode"/>
          <w:sz w:val="20"/>
          <w:szCs w:val="20"/>
        </w:rPr>
      </w:pPr>
    </w:p>
    <w:p w14:paraId="1261F663" w14:textId="4DDB58E3" w:rsidR="009029F9" w:rsidRPr="009659F5" w:rsidRDefault="009029F9" w:rsidP="00503419">
      <w:pPr>
        <w:spacing w:after="0"/>
        <w:jc w:val="both"/>
        <w:rPr>
          <w:rFonts w:ascii="Lucida Sans Unicode" w:hAnsi="Lucida Sans Unicode" w:cs="Lucida Sans Unicode"/>
          <w:sz w:val="20"/>
          <w:szCs w:val="20"/>
        </w:rPr>
      </w:pPr>
      <w:r>
        <w:rPr>
          <w:rFonts w:ascii="Lucida Sans Unicode" w:hAnsi="Lucida Sans Unicode" w:cs="Lucida Sans Unicode"/>
          <w:sz w:val="20"/>
          <w:szCs w:val="20"/>
        </w:rPr>
        <w:t>P</w:t>
      </w:r>
      <w:r w:rsidRPr="009659F5">
        <w:rPr>
          <w:rFonts w:ascii="Lucida Sans Unicode" w:hAnsi="Lucida Sans Unicode" w:cs="Lucida Sans Unicode"/>
          <w:sz w:val="20"/>
          <w:szCs w:val="20"/>
        </w:rPr>
        <w:t>or lo an</w:t>
      </w:r>
      <w:r>
        <w:rPr>
          <w:rFonts w:ascii="Lucida Sans Unicode" w:hAnsi="Lucida Sans Unicode" w:cs="Lucida Sans Unicode"/>
          <w:sz w:val="20"/>
          <w:szCs w:val="20"/>
        </w:rPr>
        <w:t>t</w:t>
      </w:r>
      <w:r w:rsidRPr="009659F5">
        <w:rPr>
          <w:rFonts w:ascii="Lucida Sans Unicode" w:hAnsi="Lucida Sans Unicode" w:cs="Lucida Sans Unicode"/>
          <w:sz w:val="20"/>
          <w:szCs w:val="20"/>
        </w:rPr>
        <w:t>erior, las organizaciones en proceso de constituirse como partidos políticos locales en Jalisco son las siguientes</w:t>
      </w:r>
      <w:r w:rsidRPr="009659F5">
        <w:rPr>
          <w:rStyle w:val="Refdenotaalpie"/>
          <w:rFonts w:ascii="Lucida Sans Unicode" w:hAnsi="Lucida Sans Unicode" w:cs="Lucida Sans Unicode"/>
          <w:sz w:val="20"/>
          <w:szCs w:val="20"/>
        </w:rPr>
        <w:footnoteReference w:id="2"/>
      </w:r>
      <w:r w:rsidRPr="009659F5">
        <w:rPr>
          <w:rFonts w:ascii="Lucida Sans Unicode" w:hAnsi="Lucida Sans Unicode" w:cs="Lucida Sans Unicode"/>
          <w:sz w:val="20"/>
          <w:szCs w:val="20"/>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2880"/>
        <w:gridCol w:w="2809"/>
      </w:tblGrid>
      <w:tr w:rsidR="009029F9" w:rsidRPr="009659F5" w14:paraId="35C35A99" w14:textId="77777777" w:rsidTr="00123309">
        <w:trPr>
          <w:trHeight w:val="2825"/>
        </w:trPr>
        <w:tc>
          <w:tcPr>
            <w:tcW w:w="2855" w:type="dxa"/>
          </w:tcPr>
          <w:p w14:paraId="5335DC47" w14:textId="77777777" w:rsidR="009029F9" w:rsidRPr="009659F5" w:rsidRDefault="009029F9" w:rsidP="00123309">
            <w:pPr>
              <w:rPr>
                <w:rFonts w:ascii="Lucida Sans Unicode" w:hAnsi="Lucida Sans Unicode" w:cs="Lucida Sans Unicode"/>
                <w:sz w:val="20"/>
                <w:szCs w:val="20"/>
              </w:rPr>
            </w:pPr>
            <w:r w:rsidRPr="009659F5">
              <w:rPr>
                <w:rFonts w:ascii="Lucida Sans Unicode" w:hAnsi="Lucida Sans Unicode" w:cs="Lucida Sans Unicode"/>
                <w:noProof/>
                <w:sz w:val="20"/>
                <w:szCs w:val="20"/>
                <w:lang w:eastAsia="es-MX"/>
              </w:rPr>
              <w:drawing>
                <wp:anchor distT="0" distB="0" distL="114300" distR="114300" simplePos="0" relativeHeight="251681792" behindDoc="0" locked="0" layoutInCell="1" allowOverlap="1" wp14:anchorId="356FEA9D" wp14:editId="21886C2B">
                  <wp:simplePos x="0" y="0"/>
                  <wp:positionH relativeFrom="column">
                    <wp:posOffset>1270</wp:posOffset>
                  </wp:positionH>
                  <wp:positionV relativeFrom="paragraph">
                    <wp:posOffset>2540</wp:posOffset>
                  </wp:positionV>
                  <wp:extent cx="1609725" cy="1609725"/>
                  <wp:effectExtent l="0" t="0" r="9525" b="9525"/>
                  <wp:wrapSquare wrapText="bothSides"/>
                  <wp:docPr id="1036550667" name="Imagen 6"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46257" name="Imagen 6" descr="Imagen que contiene Logotipo&#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p>
        </w:tc>
        <w:tc>
          <w:tcPr>
            <w:tcW w:w="2880" w:type="dxa"/>
          </w:tcPr>
          <w:p w14:paraId="54505EFE" w14:textId="77777777" w:rsidR="009029F9" w:rsidRPr="009659F5" w:rsidRDefault="009029F9" w:rsidP="00123309">
            <w:pPr>
              <w:rPr>
                <w:rFonts w:ascii="Lucida Sans Unicode" w:hAnsi="Lucida Sans Unicode" w:cs="Lucida Sans Unicode"/>
                <w:sz w:val="20"/>
                <w:szCs w:val="20"/>
              </w:rPr>
            </w:pPr>
            <w:r w:rsidRPr="009659F5">
              <w:rPr>
                <w:rFonts w:ascii="Lucida Sans Unicode" w:hAnsi="Lucida Sans Unicode" w:cs="Lucida Sans Unicode"/>
                <w:noProof/>
                <w:sz w:val="20"/>
                <w:szCs w:val="20"/>
                <w:lang w:eastAsia="es-MX"/>
              </w:rPr>
              <w:drawing>
                <wp:anchor distT="0" distB="0" distL="114300" distR="114300" simplePos="0" relativeHeight="251680768" behindDoc="0" locked="0" layoutInCell="1" allowOverlap="1" wp14:anchorId="09AA6D04" wp14:editId="6A24D930">
                  <wp:simplePos x="0" y="0"/>
                  <wp:positionH relativeFrom="column">
                    <wp:posOffset>1905</wp:posOffset>
                  </wp:positionH>
                  <wp:positionV relativeFrom="paragraph">
                    <wp:posOffset>2540</wp:posOffset>
                  </wp:positionV>
                  <wp:extent cx="1638300" cy="1638300"/>
                  <wp:effectExtent l="0" t="0" r="0" b="0"/>
                  <wp:wrapSquare wrapText="bothSides"/>
                  <wp:docPr id="1756420710"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14797" name="Imagen 5" descr="Imagen que contiene Logotipo&#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margin">
                    <wp14:pctWidth>0</wp14:pctWidth>
                  </wp14:sizeRelH>
                  <wp14:sizeRelV relativeFrom="margin">
                    <wp14:pctHeight>0</wp14:pctHeight>
                  </wp14:sizeRelV>
                </wp:anchor>
              </w:drawing>
            </w:r>
          </w:p>
        </w:tc>
        <w:tc>
          <w:tcPr>
            <w:tcW w:w="2809" w:type="dxa"/>
          </w:tcPr>
          <w:p w14:paraId="2A590FE4" w14:textId="77777777" w:rsidR="009029F9" w:rsidRPr="009659F5" w:rsidRDefault="009029F9" w:rsidP="00123309">
            <w:pPr>
              <w:rPr>
                <w:rFonts w:ascii="Lucida Sans Unicode" w:hAnsi="Lucida Sans Unicode" w:cs="Lucida Sans Unicode"/>
                <w:sz w:val="20"/>
                <w:szCs w:val="20"/>
              </w:rPr>
            </w:pPr>
            <w:r w:rsidRPr="009659F5">
              <w:rPr>
                <w:rFonts w:ascii="Lucida Sans Unicode" w:hAnsi="Lucida Sans Unicode" w:cs="Lucida Sans Unicode"/>
                <w:noProof/>
                <w:sz w:val="20"/>
                <w:szCs w:val="20"/>
                <w:lang w:eastAsia="es-MX"/>
              </w:rPr>
              <w:drawing>
                <wp:anchor distT="0" distB="0" distL="114300" distR="114300" simplePos="0" relativeHeight="251679744" behindDoc="0" locked="0" layoutInCell="1" allowOverlap="1" wp14:anchorId="22AD031F" wp14:editId="625D7954">
                  <wp:simplePos x="0" y="0"/>
                  <wp:positionH relativeFrom="column">
                    <wp:posOffset>15240</wp:posOffset>
                  </wp:positionH>
                  <wp:positionV relativeFrom="paragraph">
                    <wp:posOffset>2540</wp:posOffset>
                  </wp:positionV>
                  <wp:extent cx="1628775" cy="1628775"/>
                  <wp:effectExtent l="0" t="0" r="9525" b="9525"/>
                  <wp:wrapSquare wrapText="bothSides"/>
                  <wp:docPr id="1663199975"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54615" name="Imagen 3" descr="Logotipo, nombre de la empres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8775" cy="1628775"/>
                          </a:xfrm>
                          <a:prstGeom prst="rect">
                            <a:avLst/>
                          </a:prstGeom>
                        </pic:spPr>
                      </pic:pic>
                    </a:graphicData>
                  </a:graphic>
                  <wp14:sizeRelH relativeFrom="margin">
                    <wp14:pctWidth>0</wp14:pctWidth>
                  </wp14:sizeRelH>
                  <wp14:sizeRelV relativeFrom="margin">
                    <wp14:pctHeight>0</wp14:pctHeight>
                  </wp14:sizeRelV>
                </wp:anchor>
              </w:drawing>
            </w:r>
          </w:p>
        </w:tc>
      </w:tr>
      <w:tr w:rsidR="009029F9" w:rsidRPr="009659F5" w14:paraId="71286321" w14:textId="77777777" w:rsidTr="00123309">
        <w:tc>
          <w:tcPr>
            <w:tcW w:w="2855" w:type="dxa"/>
          </w:tcPr>
          <w:p w14:paraId="22775EF9" w14:textId="77777777" w:rsidR="009029F9" w:rsidRPr="009659F5" w:rsidRDefault="009029F9" w:rsidP="00123309">
            <w:pPr>
              <w:rPr>
                <w:rFonts w:ascii="Lucida Sans Unicode" w:hAnsi="Lucida Sans Unicode" w:cs="Lucida Sans Unicode"/>
                <w:noProof/>
                <w:sz w:val="20"/>
                <w:szCs w:val="20"/>
                <w:lang w:val="en-GB" w:eastAsia="en-GB"/>
              </w:rPr>
            </w:pPr>
            <w:r w:rsidRPr="009659F5">
              <w:rPr>
                <w:rFonts w:ascii="Lucida Sans Unicode" w:hAnsi="Lucida Sans Unicode" w:cs="Lucida Sans Unicode"/>
                <w:noProof/>
                <w:sz w:val="20"/>
                <w:szCs w:val="20"/>
                <w:lang w:eastAsia="es-MX"/>
              </w:rPr>
              <w:lastRenderedPageBreak/>
              <w:drawing>
                <wp:inline distT="0" distB="0" distL="0" distR="0" wp14:anchorId="370466C7" wp14:editId="3EE7C346">
                  <wp:extent cx="1590675" cy="1590675"/>
                  <wp:effectExtent l="0" t="0" r="9525" b="9525"/>
                  <wp:docPr id="2090164562" name="Imagen 209016456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79460" name="Imagen 227179460" descr="Forma&#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inline>
              </w:drawing>
            </w:r>
          </w:p>
        </w:tc>
        <w:tc>
          <w:tcPr>
            <w:tcW w:w="2880" w:type="dxa"/>
          </w:tcPr>
          <w:p w14:paraId="5883438F" w14:textId="77777777" w:rsidR="009029F9" w:rsidRPr="009659F5" w:rsidRDefault="009029F9" w:rsidP="00123309">
            <w:pPr>
              <w:rPr>
                <w:rFonts w:ascii="Lucida Sans Unicode" w:hAnsi="Lucida Sans Unicode" w:cs="Lucida Sans Unicode"/>
                <w:noProof/>
                <w:sz w:val="20"/>
                <w:szCs w:val="20"/>
                <w:lang w:val="en-GB" w:eastAsia="en-GB"/>
              </w:rPr>
            </w:pPr>
            <w:r w:rsidRPr="009659F5">
              <w:rPr>
                <w:rFonts w:ascii="Lucida Sans Unicode" w:hAnsi="Lucida Sans Unicode" w:cs="Lucida Sans Unicode"/>
                <w:noProof/>
                <w:sz w:val="20"/>
                <w:szCs w:val="20"/>
                <w:lang w:eastAsia="es-MX"/>
              </w:rPr>
              <w:drawing>
                <wp:inline distT="0" distB="0" distL="0" distR="0" wp14:anchorId="5C3B2C3F" wp14:editId="634A8988">
                  <wp:extent cx="1549190" cy="1549190"/>
                  <wp:effectExtent l="0" t="0" r="0" b="0"/>
                  <wp:docPr id="144179936" name="Imagen 144179936"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85488" name="Imagen 521685488" descr="Dibujo en blanco y negro&#10;&#10;El contenido generado por IA puede ser incorrec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2701" cy="1552701"/>
                          </a:xfrm>
                          <a:prstGeom prst="rect">
                            <a:avLst/>
                          </a:prstGeom>
                        </pic:spPr>
                      </pic:pic>
                    </a:graphicData>
                  </a:graphic>
                </wp:inline>
              </w:drawing>
            </w:r>
          </w:p>
        </w:tc>
        <w:tc>
          <w:tcPr>
            <w:tcW w:w="2809" w:type="dxa"/>
          </w:tcPr>
          <w:p w14:paraId="3EC39B44" w14:textId="77777777" w:rsidR="009029F9" w:rsidRPr="009659F5" w:rsidRDefault="009029F9" w:rsidP="00123309">
            <w:pPr>
              <w:jc w:val="right"/>
              <w:rPr>
                <w:rFonts w:ascii="Lucida Sans Unicode" w:hAnsi="Lucida Sans Unicode" w:cs="Lucida Sans Unicode"/>
                <w:noProof/>
                <w:sz w:val="20"/>
                <w:szCs w:val="20"/>
                <w:lang w:val="en-GB" w:eastAsia="en-GB"/>
              </w:rPr>
            </w:pPr>
            <w:r w:rsidRPr="009659F5">
              <w:rPr>
                <w:rFonts w:ascii="Lucida Sans Unicode" w:hAnsi="Lucida Sans Unicode" w:cs="Lucida Sans Unicode"/>
                <w:noProof/>
                <w:sz w:val="20"/>
                <w:szCs w:val="20"/>
                <w:lang w:eastAsia="es-MX"/>
              </w:rPr>
              <w:drawing>
                <wp:inline distT="0" distB="0" distL="0" distR="0" wp14:anchorId="2E82A701" wp14:editId="346D572B">
                  <wp:extent cx="1548765" cy="1548765"/>
                  <wp:effectExtent l="0" t="0" r="0" b="0"/>
                  <wp:docPr id="1700177770" name="Imagen 1700177770" descr="Imagen que contiene Código Q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Código QR&#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0885" cy="1550885"/>
                          </a:xfrm>
                          <a:prstGeom prst="rect">
                            <a:avLst/>
                          </a:prstGeom>
                        </pic:spPr>
                      </pic:pic>
                    </a:graphicData>
                  </a:graphic>
                </wp:inline>
              </w:drawing>
            </w:r>
          </w:p>
        </w:tc>
      </w:tr>
    </w:tbl>
    <w:p w14:paraId="5DF738A0" w14:textId="77777777" w:rsidR="005931E8" w:rsidRDefault="005931E8" w:rsidP="009029F9">
      <w:pPr>
        <w:spacing w:after="0" w:line="240" w:lineRule="auto"/>
        <w:jc w:val="both"/>
        <w:rPr>
          <w:rFonts w:ascii="Lucida Sans Unicode" w:hAnsi="Lucida Sans Unicode" w:cs="Lucida Sans Unicode"/>
          <w:sz w:val="20"/>
          <w:szCs w:val="20"/>
        </w:rPr>
      </w:pPr>
    </w:p>
    <w:p w14:paraId="21CED753" w14:textId="77777777" w:rsidR="00EB32E6" w:rsidRDefault="00EB32E6" w:rsidP="00EB32E6">
      <w:pPr>
        <w:pStyle w:val="Prrafodelista"/>
        <w:numPr>
          <w:ilvl w:val="0"/>
          <w:numId w:val="1"/>
        </w:numPr>
        <w:jc w:val="both"/>
        <w:rPr>
          <w:rFonts w:ascii="Lucida Sans Unicode" w:hAnsi="Lucida Sans Unicode" w:cs="Lucida Sans Unicode"/>
          <w:sz w:val="20"/>
          <w:szCs w:val="20"/>
        </w:rPr>
      </w:pPr>
      <w:r w:rsidRPr="005931E8">
        <w:rPr>
          <w:rFonts w:ascii="Lucida Sans Unicode" w:hAnsi="Lucida Sans Unicode" w:cs="Lucida Sans Unicode"/>
          <w:b/>
          <w:bCs/>
          <w:sz w:val="20"/>
          <w:szCs w:val="20"/>
        </w:rPr>
        <w:t>Desistimientos a la intención de constituirse como partidos políticos locales en Jalisco</w:t>
      </w:r>
      <w:r w:rsidRPr="0031026C">
        <w:rPr>
          <w:rFonts w:ascii="Lucida Sans Unicode" w:hAnsi="Lucida Sans Unicode" w:cs="Lucida Sans Unicode"/>
          <w:sz w:val="20"/>
          <w:szCs w:val="20"/>
        </w:rPr>
        <w:t xml:space="preserve">. </w:t>
      </w:r>
    </w:p>
    <w:p w14:paraId="424139E2" w14:textId="5FD3FB54" w:rsidR="00010C89" w:rsidRDefault="00010C89" w:rsidP="00010C89">
      <w:pPr>
        <w:spacing w:after="0" w:line="240" w:lineRule="auto"/>
        <w:jc w:val="both"/>
        <w:rPr>
          <w:rFonts w:ascii="Lucida Sans Unicode" w:hAnsi="Lucida Sans Unicode" w:cs="Lucida Sans Unicode"/>
          <w:sz w:val="20"/>
          <w:szCs w:val="20"/>
        </w:rPr>
      </w:pPr>
      <w:r>
        <w:rPr>
          <w:rFonts w:ascii="Lucida Sans Unicode" w:hAnsi="Lucida Sans Unicode" w:cs="Lucida Sans Unicode"/>
          <w:sz w:val="20"/>
          <w:szCs w:val="20"/>
        </w:rPr>
        <w:t>H</w:t>
      </w:r>
      <w:r w:rsidRPr="00010C89">
        <w:rPr>
          <w:rFonts w:ascii="Lucida Sans Unicode" w:hAnsi="Lucida Sans Unicode" w:cs="Lucida Sans Unicode"/>
          <w:sz w:val="20"/>
          <w:szCs w:val="20"/>
        </w:rPr>
        <w:t xml:space="preserve">asta la fecha del presente, tres organizaciones de la ciudadanía que habían resultado procedentes </w:t>
      </w:r>
      <w:r w:rsidRPr="00010C89">
        <w:rPr>
          <w:rFonts w:ascii="Lucida Sans Unicode" w:hAnsi="Lucida Sans Unicode" w:cs="Lucida Sans Unicode"/>
          <w:b/>
          <w:bCs/>
          <w:sz w:val="20"/>
          <w:szCs w:val="20"/>
        </w:rPr>
        <w:t>manifestaron su intención de desistirse del proceso constitutivo</w:t>
      </w:r>
      <w:r w:rsidRPr="00010C89">
        <w:rPr>
          <w:rFonts w:ascii="Lucida Sans Unicode" w:hAnsi="Lucida Sans Unicode" w:cs="Lucida Sans Unicode"/>
          <w:sz w:val="20"/>
          <w:szCs w:val="20"/>
        </w:rPr>
        <w:t>, las cuales se detalla a continuación:</w:t>
      </w:r>
    </w:p>
    <w:p w14:paraId="3FB3D555" w14:textId="77777777" w:rsidR="00010C89" w:rsidRPr="00010C89" w:rsidRDefault="00010C89" w:rsidP="00010C89">
      <w:pPr>
        <w:spacing w:after="0" w:line="240" w:lineRule="auto"/>
        <w:jc w:val="both"/>
        <w:rPr>
          <w:rFonts w:ascii="Lucida Sans Unicode" w:hAnsi="Lucida Sans Unicode" w:cs="Lucida Sans Unicode"/>
          <w:sz w:val="20"/>
          <w:szCs w:val="20"/>
        </w:rPr>
      </w:pPr>
    </w:p>
    <w:tbl>
      <w:tblPr>
        <w:tblStyle w:val="Tablaconcuadrcula"/>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74"/>
        <w:gridCol w:w="3574"/>
        <w:gridCol w:w="1985"/>
        <w:gridCol w:w="2595"/>
      </w:tblGrid>
      <w:tr w:rsidR="00010C89" w:rsidRPr="00722861" w14:paraId="517B1A2F" w14:textId="77777777" w:rsidTr="007A0E17">
        <w:trPr>
          <w:trHeight w:val="424"/>
          <w:jc w:val="center"/>
        </w:trPr>
        <w:tc>
          <w:tcPr>
            <w:tcW w:w="382" w:type="pct"/>
            <w:shd w:val="clear" w:color="auto" w:fill="00758D"/>
            <w:vAlign w:val="center"/>
          </w:tcPr>
          <w:p w14:paraId="1FA673D1" w14:textId="77777777" w:rsidR="00010C89" w:rsidRDefault="00010C89" w:rsidP="007A0E17">
            <w:pPr>
              <w:jc w:val="center"/>
              <w:rPr>
                <w:rFonts w:ascii="Lucida Sans Unicode" w:hAnsi="Lucida Sans Unicode" w:cs="Lucida Sans Unicode"/>
                <w:b/>
                <w:bCs/>
                <w:color w:val="FFFFFF" w:themeColor="background1"/>
                <w:sz w:val="20"/>
                <w:szCs w:val="20"/>
              </w:rPr>
            </w:pPr>
            <w:r>
              <w:rPr>
                <w:rFonts w:ascii="Lucida Sans Unicode" w:hAnsi="Lucida Sans Unicode" w:cs="Lucida Sans Unicode"/>
                <w:b/>
                <w:bCs/>
                <w:color w:val="FFFFFF" w:themeColor="background1"/>
                <w:sz w:val="20"/>
                <w:szCs w:val="20"/>
              </w:rPr>
              <w:t>#</w:t>
            </w:r>
          </w:p>
        </w:tc>
        <w:tc>
          <w:tcPr>
            <w:tcW w:w="2024" w:type="pct"/>
            <w:shd w:val="clear" w:color="auto" w:fill="00758D"/>
            <w:vAlign w:val="center"/>
          </w:tcPr>
          <w:p w14:paraId="4FB5E14E" w14:textId="77777777" w:rsidR="00010C89" w:rsidRPr="00722861" w:rsidRDefault="00010C89" w:rsidP="007A0E17">
            <w:pPr>
              <w:jc w:val="center"/>
              <w:rPr>
                <w:rFonts w:ascii="Lucida Sans Unicode" w:hAnsi="Lucida Sans Unicode" w:cs="Lucida Sans Unicode"/>
                <w:b/>
                <w:bCs/>
                <w:color w:val="FFFFFF" w:themeColor="background1"/>
                <w:sz w:val="20"/>
                <w:szCs w:val="20"/>
              </w:rPr>
            </w:pPr>
            <w:r>
              <w:rPr>
                <w:rFonts w:ascii="Lucida Sans Unicode" w:hAnsi="Lucida Sans Unicode" w:cs="Lucida Sans Unicode"/>
                <w:b/>
                <w:bCs/>
                <w:color w:val="FFFFFF" w:themeColor="background1"/>
                <w:sz w:val="20"/>
                <w:szCs w:val="20"/>
              </w:rPr>
              <w:t>Organización de la Ciudadanía</w:t>
            </w:r>
          </w:p>
        </w:tc>
        <w:tc>
          <w:tcPr>
            <w:tcW w:w="1124" w:type="pct"/>
            <w:shd w:val="clear" w:color="auto" w:fill="00758D"/>
            <w:vAlign w:val="center"/>
          </w:tcPr>
          <w:p w14:paraId="0F915903" w14:textId="77777777" w:rsidR="00010C89" w:rsidRPr="00722861" w:rsidRDefault="00010C89" w:rsidP="007A0E17">
            <w:pPr>
              <w:jc w:val="center"/>
              <w:rPr>
                <w:rFonts w:ascii="Lucida Sans Unicode" w:hAnsi="Lucida Sans Unicode" w:cs="Lucida Sans Unicode"/>
                <w:b/>
                <w:bCs/>
                <w:color w:val="FFFFFF" w:themeColor="background1"/>
                <w:sz w:val="20"/>
                <w:szCs w:val="20"/>
              </w:rPr>
            </w:pPr>
            <w:r w:rsidRPr="00FC484F">
              <w:rPr>
                <w:rFonts w:ascii="Lucida Sans Unicode" w:hAnsi="Lucida Sans Unicode" w:cs="Lucida Sans Unicode"/>
                <w:b/>
                <w:bCs/>
                <w:color w:val="FFFFFF" w:themeColor="background1"/>
                <w:sz w:val="20"/>
                <w:szCs w:val="20"/>
              </w:rPr>
              <w:t>Estatus</w:t>
            </w:r>
          </w:p>
        </w:tc>
        <w:tc>
          <w:tcPr>
            <w:tcW w:w="1470" w:type="pct"/>
            <w:shd w:val="clear" w:color="auto" w:fill="00758D"/>
            <w:vAlign w:val="center"/>
          </w:tcPr>
          <w:p w14:paraId="56107C3D" w14:textId="77777777" w:rsidR="00010C89" w:rsidRDefault="00010C89" w:rsidP="007A0E17">
            <w:pPr>
              <w:jc w:val="center"/>
              <w:rPr>
                <w:rFonts w:ascii="Lucida Sans Unicode" w:hAnsi="Lucida Sans Unicode" w:cs="Lucida Sans Unicode"/>
                <w:b/>
                <w:bCs/>
                <w:color w:val="FFFFFF" w:themeColor="background1"/>
                <w:sz w:val="20"/>
                <w:szCs w:val="20"/>
              </w:rPr>
            </w:pPr>
            <w:r>
              <w:rPr>
                <w:rFonts w:ascii="Lucida Sans Unicode" w:hAnsi="Lucida Sans Unicode" w:cs="Lucida Sans Unicode"/>
                <w:b/>
                <w:bCs/>
                <w:color w:val="FFFFFF" w:themeColor="background1"/>
                <w:sz w:val="20"/>
                <w:szCs w:val="20"/>
              </w:rPr>
              <w:t xml:space="preserve">Acuerdo </w:t>
            </w:r>
          </w:p>
        </w:tc>
      </w:tr>
      <w:tr w:rsidR="00010C89" w:rsidRPr="009659F5" w14:paraId="782B14AF" w14:textId="77777777" w:rsidTr="007A0E17">
        <w:trPr>
          <w:jc w:val="center"/>
        </w:trPr>
        <w:tc>
          <w:tcPr>
            <w:tcW w:w="382" w:type="pct"/>
            <w:vAlign w:val="center"/>
          </w:tcPr>
          <w:p w14:paraId="7AA857BC" w14:textId="77777777" w:rsidR="00010C89" w:rsidRPr="00722861" w:rsidRDefault="00010C89" w:rsidP="007A0E17">
            <w:pPr>
              <w:jc w:val="center"/>
              <w:rPr>
                <w:rFonts w:ascii="Lucida Sans Unicode" w:hAnsi="Lucida Sans Unicode" w:cs="Lucida Sans Unicode"/>
                <w:sz w:val="20"/>
                <w:szCs w:val="20"/>
              </w:rPr>
            </w:pPr>
            <w:r>
              <w:rPr>
                <w:rFonts w:ascii="Lucida Sans Unicode" w:hAnsi="Lucida Sans Unicode" w:cs="Lucida Sans Unicode"/>
                <w:sz w:val="20"/>
                <w:szCs w:val="20"/>
              </w:rPr>
              <w:t>1</w:t>
            </w:r>
          </w:p>
        </w:tc>
        <w:tc>
          <w:tcPr>
            <w:tcW w:w="2024" w:type="pct"/>
            <w:vAlign w:val="center"/>
          </w:tcPr>
          <w:p w14:paraId="273ABF42" w14:textId="77777777" w:rsidR="00010C89" w:rsidRDefault="00010C89" w:rsidP="007A0E17">
            <w:pPr>
              <w:rPr>
                <w:rFonts w:ascii="Lucida Sans Unicode" w:hAnsi="Lucida Sans Unicode" w:cs="Lucida Sans Unicode"/>
                <w:sz w:val="20"/>
                <w:szCs w:val="20"/>
              </w:rPr>
            </w:pPr>
            <w:r w:rsidRPr="0061030A">
              <w:rPr>
                <w:rFonts w:ascii="Lucida Sans Unicode" w:hAnsi="Lucida Sans Unicode" w:cs="Lucida Sans Unicode"/>
                <w:sz w:val="20"/>
                <w:szCs w:val="20"/>
              </w:rPr>
              <w:t>Alianza por la Vivienda Asequible, A.C.</w:t>
            </w:r>
          </w:p>
        </w:tc>
        <w:tc>
          <w:tcPr>
            <w:tcW w:w="1124" w:type="pct"/>
            <w:vAlign w:val="center"/>
          </w:tcPr>
          <w:p w14:paraId="13C8197A" w14:textId="77777777" w:rsidR="00010C89" w:rsidRDefault="00010C89" w:rsidP="007A0E17">
            <w:pPr>
              <w:jc w:val="center"/>
              <w:rPr>
                <w:rFonts w:ascii="Lucida Sans Unicode" w:hAnsi="Lucida Sans Unicode" w:cs="Lucida Sans Unicode"/>
                <w:sz w:val="20"/>
                <w:szCs w:val="20"/>
              </w:rPr>
            </w:pPr>
            <w:r w:rsidRPr="0061030A">
              <w:rPr>
                <w:rFonts w:ascii="Lucida Sans Unicode" w:hAnsi="Lucida Sans Unicode" w:cs="Lucida Sans Unicode"/>
                <w:sz w:val="20"/>
                <w:szCs w:val="20"/>
              </w:rPr>
              <w:t>Aprobado</w:t>
            </w:r>
          </w:p>
        </w:tc>
        <w:tc>
          <w:tcPr>
            <w:tcW w:w="1470" w:type="pct"/>
            <w:vAlign w:val="center"/>
          </w:tcPr>
          <w:p w14:paraId="7E861045" w14:textId="77777777" w:rsidR="00010C89" w:rsidRDefault="00010C89" w:rsidP="007A0E17">
            <w:pPr>
              <w:jc w:val="center"/>
              <w:rPr>
                <w:rFonts w:ascii="Lucida Sans Unicode" w:hAnsi="Lucida Sans Unicode" w:cs="Lucida Sans Unicode"/>
                <w:sz w:val="20"/>
                <w:szCs w:val="20"/>
              </w:rPr>
            </w:pPr>
            <w:r w:rsidRPr="00FC484F">
              <w:rPr>
                <w:rFonts w:ascii="Lucida Sans Unicode" w:hAnsi="Lucida Sans Unicode" w:cs="Lucida Sans Unicode"/>
                <w:sz w:val="20"/>
                <w:szCs w:val="20"/>
              </w:rPr>
              <w:t>IEPC-ACG-058/2025</w:t>
            </w:r>
          </w:p>
        </w:tc>
      </w:tr>
      <w:tr w:rsidR="00010C89" w:rsidRPr="009659F5" w14:paraId="6AE852A8" w14:textId="77777777" w:rsidTr="007A0E17">
        <w:trPr>
          <w:jc w:val="center"/>
        </w:trPr>
        <w:tc>
          <w:tcPr>
            <w:tcW w:w="382" w:type="pct"/>
            <w:vAlign w:val="center"/>
          </w:tcPr>
          <w:p w14:paraId="27C573E3" w14:textId="77777777" w:rsidR="00010C89" w:rsidRPr="00722861" w:rsidRDefault="00010C89" w:rsidP="007A0E17">
            <w:pPr>
              <w:jc w:val="center"/>
              <w:rPr>
                <w:rFonts w:ascii="Lucida Sans Unicode" w:hAnsi="Lucida Sans Unicode" w:cs="Lucida Sans Unicode"/>
                <w:sz w:val="20"/>
                <w:szCs w:val="20"/>
              </w:rPr>
            </w:pPr>
            <w:r>
              <w:rPr>
                <w:rFonts w:ascii="Lucida Sans Unicode" w:hAnsi="Lucida Sans Unicode" w:cs="Lucida Sans Unicode"/>
                <w:sz w:val="20"/>
                <w:szCs w:val="20"/>
              </w:rPr>
              <w:t>2</w:t>
            </w:r>
          </w:p>
        </w:tc>
        <w:tc>
          <w:tcPr>
            <w:tcW w:w="2024" w:type="pct"/>
            <w:vAlign w:val="center"/>
          </w:tcPr>
          <w:p w14:paraId="5CFB9E1C" w14:textId="77777777" w:rsidR="00010C89" w:rsidRPr="00722861" w:rsidRDefault="00010C89" w:rsidP="007A0E17">
            <w:pPr>
              <w:rPr>
                <w:rFonts w:ascii="Lucida Sans Unicode" w:hAnsi="Lucida Sans Unicode" w:cs="Lucida Sans Unicode"/>
                <w:sz w:val="20"/>
                <w:szCs w:val="20"/>
              </w:rPr>
            </w:pPr>
            <w:r w:rsidRPr="0061030A">
              <w:rPr>
                <w:rFonts w:ascii="Lucida Sans Unicode" w:hAnsi="Lucida Sans Unicode" w:cs="Lucida Sans Unicode"/>
                <w:sz w:val="20"/>
                <w:szCs w:val="20"/>
              </w:rPr>
              <w:t>Resurgimiento de Transformación con Gente Nueva, A.C.</w:t>
            </w:r>
          </w:p>
        </w:tc>
        <w:tc>
          <w:tcPr>
            <w:tcW w:w="1124" w:type="pct"/>
            <w:vAlign w:val="center"/>
          </w:tcPr>
          <w:p w14:paraId="3BED7F6C" w14:textId="77777777" w:rsidR="00010C89" w:rsidRPr="0061030A" w:rsidRDefault="00010C89" w:rsidP="007A0E17">
            <w:pPr>
              <w:jc w:val="center"/>
              <w:rPr>
                <w:rFonts w:ascii="Lucida Sans Unicode" w:hAnsi="Lucida Sans Unicode" w:cs="Lucida Sans Unicode"/>
                <w:sz w:val="20"/>
                <w:szCs w:val="20"/>
              </w:rPr>
            </w:pPr>
            <w:r w:rsidRPr="0061030A">
              <w:rPr>
                <w:rFonts w:ascii="Lucida Sans Unicode" w:hAnsi="Lucida Sans Unicode" w:cs="Lucida Sans Unicode"/>
                <w:sz w:val="20"/>
                <w:szCs w:val="20"/>
              </w:rPr>
              <w:t>Aprobado</w:t>
            </w:r>
          </w:p>
        </w:tc>
        <w:tc>
          <w:tcPr>
            <w:tcW w:w="1470" w:type="pct"/>
            <w:vAlign w:val="center"/>
          </w:tcPr>
          <w:p w14:paraId="213E379D" w14:textId="77777777" w:rsidR="00010C89" w:rsidRDefault="00010C89" w:rsidP="007A0E17">
            <w:pPr>
              <w:jc w:val="center"/>
              <w:rPr>
                <w:rFonts w:ascii="Lucida Sans Unicode" w:hAnsi="Lucida Sans Unicode" w:cs="Lucida Sans Unicode"/>
                <w:sz w:val="20"/>
                <w:szCs w:val="20"/>
              </w:rPr>
            </w:pPr>
            <w:r w:rsidRPr="00FC484F">
              <w:rPr>
                <w:rFonts w:ascii="Lucida Sans Unicode" w:hAnsi="Lucida Sans Unicode" w:cs="Lucida Sans Unicode"/>
                <w:sz w:val="20"/>
                <w:szCs w:val="20"/>
              </w:rPr>
              <w:t>IEPC-ACG-0</w:t>
            </w:r>
            <w:r>
              <w:rPr>
                <w:rFonts w:ascii="Lucida Sans Unicode" w:hAnsi="Lucida Sans Unicode" w:cs="Lucida Sans Unicode"/>
                <w:sz w:val="20"/>
                <w:szCs w:val="20"/>
              </w:rPr>
              <w:t>71</w:t>
            </w:r>
            <w:r w:rsidRPr="00FC484F">
              <w:rPr>
                <w:rFonts w:ascii="Lucida Sans Unicode" w:hAnsi="Lucida Sans Unicode" w:cs="Lucida Sans Unicode"/>
                <w:sz w:val="20"/>
                <w:szCs w:val="20"/>
              </w:rPr>
              <w:t>/2025</w:t>
            </w:r>
          </w:p>
        </w:tc>
      </w:tr>
      <w:tr w:rsidR="00010C89" w:rsidRPr="009659F5" w14:paraId="74A217FA" w14:textId="77777777" w:rsidTr="007A0E17">
        <w:trPr>
          <w:jc w:val="center"/>
        </w:trPr>
        <w:tc>
          <w:tcPr>
            <w:tcW w:w="382" w:type="pct"/>
            <w:vAlign w:val="center"/>
          </w:tcPr>
          <w:p w14:paraId="6DB7E1F4" w14:textId="77777777" w:rsidR="00010C89" w:rsidRPr="00722861" w:rsidRDefault="00010C89" w:rsidP="007A0E17">
            <w:pPr>
              <w:jc w:val="center"/>
              <w:rPr>
                <w:rFonts w:ascii="Lucida Sans Unicode" w:hAnsi="Lucida Sans Unicode" w:cs="Lucida Sans Unicode"/>
                <w:sz w:val="20"/>
                <w:szCs w:val="20"/>
              </w:rPr>
            </w:pPr>
            <w:r>
              <w:rPr>
                <w:rFonts w:ascii="Lucida Sans Unicode" w:hAnsi="Lucida Sans Unicode" w:cs="Lucida Sans Unicode"/>
                <w:sz w:val="20"/>
                <w:szCs w:val="20"/>
              </w:rPr>
              <w:t>3</w:t>
            </w:r>
          </w:p>
        </w:tc>
        <w:tc>
          <w:tcPr>
            <w:tcW w:w="2024" w:type="pct"/>
            <w:vAlign w:val="center"/>
          </w:tcPr>
          <w:p w14:paraId="42642F46" w14:textId="77777777" w:rsidR="00010C89" w:rsidRPr="00722861" w:rsidRDefault="00010C89" w:rsidP="007A0E17">
            <w:pPr>
              <w:rPr>
                <w:rFonts w:ascii="Lucida Sans Unicode" w:hAnsi="Lucida Sans Unicode" w:cs="Lucida Sans Unicode"/>
                <w:sz w:val="20"/>
                <w:szCs w:val="20"/>
              </w:rPr>
            </w:pPr>
            <w:r w:rsidRPr="0061030A">
              <w:rPr>
                <w:rFonts w:ascii="Lucida Sans Unicode" w:hAnsi="Lucida Sans Unicode" w:cs="Lucida Sans Unicode"/>
                <w:sz w:val="20"/>
                <w:szCs w:val="20"/>
              </w:rPr>
              <w:t>Todas y Todos Podemos, A.C.</w:t>
            </w:r>
          </w:p>
        </w:tc>
        <w:tc>
          <w:tcPr>
            <w:tcW w:w="1124" w:type="pct"/>
            <w:vAlign w:val="center"/>
          </w:tcPr>
          <w:p w14:paraId="18765DFC" w14:textId="77777777" w:rsidR="00010C89" w:rsidRPr="0061030A" w:rsidRDefault="00010C89" w:rsidP="007A0E17">
            <w:pPr>
              <w:jc w:val="center"/>
              <w:rPr>
                <w:rFonts w:ascii="Lucida Sans Unicode" w:hAnsi="Lucida Sans Unicode" w:cs="Lucida Sans Unicode"/>
                <w:sz w:val="20"/>
                <w:szCs w:val="20"/>
              </w:rPr>
            </w:pPr>
            <w:r w:rsidRPr="0061030A">
              <w:rPr>
                <w:rFonts w:ascii="Lucida Sans Unicode" w:hAnsi="Lucida Sans Unicode" w:cs="Lucida Sans Unicode"/>
                <w:sz w:val="20"/>
                <w:szCs w:val="20"/>
              </w:rPr>
              <w:t>Aprobado</w:t>
            </w:r>
          </w:p>
        </w:tc>
        <w:tc>
          <w:tcPr>
            <w:tcW w:w="1470" w:type="pct"/>
            <w:vAlign w:val="center"/>
          </w:tcPr>
          <w:p w14:paraId="10003FF3" w14:textId="77777777" w:rsidR="00010C89" w:rsidRDefault="00010C89" w:rsidP="007A0E17">
            <w:pPr>
              <w:jc w:val="center"/>
              <w:rPr>
                <w:rFonts w:ascii="Lucida Sans Unicode" w:hAnsi="Lucida Sans Unicode" w:cs="Lucida Sans Unicode"/>
                <w:sz w:val="20"/>
                <w:szCs w:val="20"/>
              </w:rPr>
            </w:pPr>
            <w:r w:rsidRPr="00FC484F">
              <w:rPr>
                <w:rFonts w:ascii="Lucida Sans Unicode" w:hAnsi="Lucida Sans Unicode" w:cs="Lucida Sans Unicode"/>
                <w:sz w:val="20"/>
                <w:szCs w:val="20"/>
              </w:rPr>
              <w:t>IEPC-ACG-0</w:t>
            </w:r>
            <w:r>
              <w:rPr>
                <w:rFonts w:ascii="Lucida Sans Unicode" w:hAnsi="Lucida Sans Unicode" w:cs="Lucida Sans Unicode"/>
                <w:sz w:val="20"/>
                <w:szCs w:val="20"/>
              </w:rPr>
              <w:t>72</w:t>
            </w:r>
            <w:r w:rsidRPr="00FC484F">
              <w:rPr>
                <w:rFonts w:ascii="Lucida Sans Unicode" w:hAnsi="Lucida Sans Unicode" w:cs="Lucida Sans Unicode"/>
                <w:sz w:val="20"/>
                <w:szCs w:val="20"/>
              </w:rPr>
              <w:t>/2025</w:t>
            </w:r>
          </w:p>
        </w:tc>
      </w:tr>
    </w:tbl>
    <w:p w14:paraId="4BB902C8" w14:textId="77777777" w:rsidR="00010C89" w:rsidRPr="00010C89" w:rsidRDefault="00010C89" w:rsidP="00010C89">
      <w:pPr>
        <w:jc w:val="both"/>
        <w:rPr>
          <w:rFonts w:ascii="Lucida Sans Unicode" w:hAnsi="Lucida Sans Unicode" w:cs="Lucida Sans Unicode"/>
          <w:sz w:val="20"/>
          <w:szCs w:val="20"/>
        </w:rPr>
      </w:pPr>
    </w:p>
    <w:p w14:paraId="61113783" w14:textId="6D447E48" w:rsidR="008966B6" w:rsidRDefault="00010C89" w:rsidP="008966B6">
      <w:pPr>
        <w:jc w:val="both"/>
        <w:rPr>
          <w:rFonts w:ascii="Lucida Sans Unicode" w:hAnsi="Lucida Sans Unicode" w:cs="Lucida Sans Unicode"/>
          <w:sz w:val="20"/>
          <w:szCs w:val="20"/>
        </w:rPr>
      </w:pPr>
      <w:r>
        <w:rPr>
          <w:rFonts w:ascii="Lucida Sans Unicode" w:hAnsi="Lucida Sans Unicode" w:cs="Lucida Sans Unicode"/>
          <w:sz w:val="20"/>
          <w:szCs w:val="20"/>
        </w:rPr>
        <w:t>En el período que se informe, dos organizaciones han presentado su intención de desistirse del proceso constitutivo; e</w:t>
      </w:r>
      <w:r w:rsidR="008966B6">
        <w:rPr>
          <w:rFonts w:ascii="Lucida Sans Unicode" w:hAnsi="Lucida Sans Unicode" w:cs="Lucida Sans Unicode"/>
          <w:sz w:val="20"/>
          <w:szCs w:val="20"/>
        </w:rPr>
        <w:t xml:space="preserve">l ocho de diciembre, mediante escrito presentado en la Oficialía de Partes de este Instituto y registrado con el número de folio 01973, la organización ciudadana Participa Verde A.C, informó su decisión de desistir de su intención de constituirse como el partido político local </w:t>
      </w:r>
      <w:r w:rsidR="008966B6" w:rsidRPr="00D5254A">
        <w:rPr>
          <w:rFonts w:ascii="Lucida Sans Unicode" w:hAnsi="Lucida Sans Unicode" w:cs="Lucida Sans Unicode"/>
          <w:b/>
          <w:bCs/>
          <w:sz w:val="20"/>
          <w:szCs w:val="20"/>
        </w:rPr>
        <w:t>“</w:t>
      </w:r>
      <w:r w:rsidR="008966B6">
        <w:rPr>
          <w:rFonts w:ascii="Lucida Sans Unicode" w:hAnsi="Lucida Sans Unicode" w:cs="Lucida Sans Unicode"/>
          <w:b/>
          <w:bCs/>
          <w:sz w:val="20"/>
          <w:szCs w:val="20"/>
        </w:rPr>
        <w:t>Vamos Todos</w:t>
      </w:r>
      <w:r w:rsidR="008966B6" w:rsidRPr="00D5254A">
        <w:rPr>
          <w:rFonts w:ascii="Lucida Sans Unicode" w:hAnsi="Lucida Sans Unicode" w:cs="Lucida Sans Unicode"/>
          <w:b/>
          <w:bCs/>
          <w:sz w:val="20"/>
          <w:szCs w:val="20"/>
        </w:rPr>
        <w:t>”</w:t>
      </w:r>
      <w:r w:rsidR="008966B6">
        <w:rPr>
          <w:rFonts w:ascii="Lucida Sans Unicode" w:hAnsi="Lucida Sans Unicode" w:cs="Lucida Sans Unicode"/>
          <w:sz w:val="20"/>
          <w:szCs w:val="20"/>
        </w:rPr>
        <w:t xml:space="preserve">; mismo que se encuentra en trámite. </w:t>
      </w:r>
    </w:p>
    <w:p w14:paraId="17792B86" w14:textId="3F4DA7AC" w:rsidR="008966B6" w:rsidRDefault="008966B6" w:rsidP="00EB32E6">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De la misma manera, el doce de diciembre, mediante escrito presentado en la Oficialía de Partes de este Instituto y registrado con el número de folio 02016, la organización ciudadana Movimiento Laborista Jalisco A.C, informó su decisión de desistir de su intención de constituirse como el partido político local </w:t>
      </w:r>
      <w:r w:rsidRPr="00D5254A">
        <w:rPr>
          <w:rFonts w:ascii="Lucida Sans Unicode" w:hAnsi="Lucida Sans Unicode" w:cs="Lucida Sans Unicode"/>
          <w:b/>
          <w:bCs/>
          <w:sz w:val="20"/>
          <w:szCs w:val="20"/>
        </w:rPr>
        <w:t>“</w:t>
      </w:r>
      <w:r>
        <w:rPr>
          <w:rFonts w:ascii="Lucida Sans Unicode" w:hAnsi="Lucida Sans Unicode" w:cs="Lucida Sans Unicode"/>
          <w:b/>
          <w:bCs/>
          <w:sz w:val="20"/>
          <w:szCs w:val="20"/>
        </w:rPr>
        <w:t>Movimiento Laborista Jalisco</w:t>
      </w:r>
      <w:r w:rsidRPr="00D5254A">
        <w:rPr>
          <w:rFonts w:ascii="Lucida Sans Unicode" w:hAnsi="Lucida Sans Unicode" w:cs="Lucida Sans Unicode"/>
          <w:b/>
          <w:bCs/>
          <w:sz w:val="20"/>
          <w:szCs w:val="20"/>
        </w:rPr>
        <w:t>”</w:t>
      </w:r>
      <w:r>
        <w:rPr>
          <w:rFonts w:ascii="Lucida Sans Unicode" w:hAnsi="Lucida Sans Unicode" w:cs="Lucida Sans Unicode"/>
          <w:sz w:val="20"/>
          <w:szCs w:val="20"/>
        </w:rPr>
        <w:t xml:space="preserve">; mismo que se encuentra en trámite. </w:t>
      </w:r>
    </w:p>
    <w:p w14:paraId="1A16DEC8" w14:textId="77777777" w:rsidR="00FC3438" w:rsidRDefault="00FC3438" w:rsidP="00EB32E6">
      <w:pPr>
        <w:jc w:val="both"/>
        <w:rPr>
          <w:rFonts w:ascii="Lucida Sans Unicode" w:hAnsi="Lucida Sans Unicode" w:cs="Lucida Sans Unicode"/>
          <w:sz w:val="20"/>
          <w:szCs w:val="20"/>
        </w:rPr>
      </w:pPr>
    </w:p>
    <w:p w14:paraId="58E6C6D3" w14:textId="77777777" w:rsidR="00010C89" w:rsidRDefault="00010C89" w:rsidP="00EB32E6">
      <w:pPr>
        <w:jc w:val="both"/>
        <w:rPr>
          <w:rFonts w:ascii="Lucida Sans Unicode" w:hAnsi="Lucida Sans Unicode" w:cs="Lucida Sans Unicode"/>
          <w:sz w:val="20"/>
          <w:szCs w:val="20"/>
        </w:rPr>
      </w:pPr>
    </w:p>
    <w:p w14:paraId="7E0623F5" w14:textId="77777777" w:rsidR="00010C89" w:rsidRDefault="00010C89" w:rsidP="00EB32E6">
      <w:pPr>
        <w:jc w:val="both"/>
        <w:rPr>
          <w:rFonts w:ascii="Lucida Sans Unicode" w:hAnsi="Lucida Sans Unicode" w:cs="Lucida Sans Unicode"/>
          <w:sz w:val="20"/>
          <w:szCs w:val="20"/>
        </w:rPr>
      </w:pPr>
    </w:p>
    <w:p w14:paraId="11EB7FEF" w14:textId="7635C022" w:rsidR="00EB32E6" w:rsidRDefault="00E07B47" w:rsidP="00E07B47">
      <w:pPr>
        <w:pStyle w:val="Prrafodelista"/>
        <w:numPr>
          <w:ilvl w:val="0"/>
          <w:numId w:val="2"/>
        </w:numPr>
        <w:rPr>
          <w:rFonts w:ascii="Lucida Sans Unicode" w:hAnsi="Lucida Sans Unicode" w:cs="Lucida Sans Unicode"/>
          <w:b/>
          <w:bCs/>
          <w:sz w:val="20"/>
          <w:szCs w:val="20"/>
        </w:rPr>
      </w:pPr>
      <w:r w:rsidRPr="00E07B47">
        <w:rPr>
          <w:rFonts w:ascii="Lucida Sans Unicode" w:hAnsi="Lucida Sans Unicode" w:cs="Lucida Sans Unicode"/>
          <w:b/>
          <w:bCs/>
          <w:sz w:val="20"/>
          <w:szCs w:val="20"/>
        </w:rPr>
        <w:lastRenderedPageBreak/>
        <w:t>Afiliaciones en el resto de la entidad.</w:t>
      </w:r>
    </w:p>
    <w:p w14:paraId="4FBF8232" w14:textId="77777777" w:rsidR="003962A8" w:rsidRPr="00E07B47" w:rsidRDefault="003962A8" w:rsidP="003962A8">
      <w:pPr>
        <w:pStyle w:val="Prrafodelista"/>
        <w:ind w:left="1080"/>
        <w:rPr>
          <w:rFonts w:ascii="Lucida Sans Unicode" w:hAnsi="Lucida Sans Unicode" w:cs="Lucida Sans Unicode"/>
          <w:b/>
          <w:bCs/>
          <w:sz w:val="20"/>
          <w:szCs w:val="20"/>
        </w:rPr>
      </w:pPr>
    </w:p>
    <w:p w14:paraId="4D1F23E7" w14:textId="16E46A61"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En los términos de los artículos 10 de la Ley General de Partidos Políticos, así como el artículo 8 del Reglamento de Partidos Políticos Locales y Agrupaciones Políticas Estatales, para que una organización de la ciudadanía sea registrada como partido político local, entre otros aspectos, deberá </w:t>
      </w:r>
      <w:r w:rsidR="00B834CC">
        <w:rPr>
          <w:rFonts w:ascii="Lucida Sans Unicode" w:hAnsi="Lucida Sans Unicode" w:cs="Lucida Sans Unicode"/>
          <w:sz w:val="20"/>
          <w:szCs w:val="20"/>
        </w:rPr>
        <w:t xml:space="preserve">afiliar al menos con el </w:t>
      </w:r>
      <w:r w:rsidRPr="009659F5">
        <w:rPr>
          <w:rFonts w:ascii="Lucida Sans Unicode" w:hAnsi="Lucida Sans Unicode" w:cs="Lucida Sans Unicode"/>
          <w:sz w:val="20"/>
          <w:szCs w:val="20"/>
        </w:rPr>
        <w:t>0.26% del padrón electoral.</w:t>
      </w:r>
      <w:r w:rsidR="00B834CC" w:rsidRPr="00B834CC">
        <w:rPr>
          <w:rFonts w:ascii="Lucida Sans Unicode" w:hAnsi="Lucida Sans Unicode" w:cs="Lucida Sans Unicode"/>
          <w:sz w:val="20"/>
          <w:szCs w:val="20"/>
        </w:rPr>
        <w:t xml:space="preserve"> </w:t>
      </w:r>
    </w:p>
    <w:p w14:paraId="3EB1253E" w14:textId="7777777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A efecto de establecer el número mínimo de afiliaciones requeridas para acreditar el requisito mencionado, se solicitó al Instituto Nacional Electoral el Padrón Electoral utilizado en la elección ordinaria correspondiente al Proceso Electoral Local Concurrente 2023-2024, para el estado de Jalisco, de conformidad con el artículo 10, párrafo 2, inciso c) de la Ley General de Partidos Políticos. </w:t>
      </w:r>
    </w:p>
    <w:p w14:paraId="2CEE8A93" w14:textId="7777777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De la información proporcionada, se desprende que el padrón electoral de esta entidad se encuentra integrado por un total de </w:t>
      </w:r>
      <w:r w:rsidRPr="009659F5">
        <w:rPr>
          <w:rFonts w:ascii="Lucida Sans Unicode" w:hAnsi="Lucida Sans Unicode" w:cs="Lucida Sans Unicode"/>
          <w:b/>
          <w:sz w:val="20"/>
          <w:szCs w:val="20"/>
        </w:rPr>
        <w:t>6,634,303 personas ciudadanas</w:t>
      </w:r>
      <w:r w:rsidRPr="009659F5">
        <w:rPr>
          <w:rFonts w:ascii="Lucida Sans Unicode" w:hAnsi="Lucida Sans Unicode" w:cs="Lucida Sans Unicode"/>
          <w:sz w:val="20"/>
          <w:szCs w:val="20"/>
        </w:rPr>
        <w:t xml:space="preserve">. A partir de la cantidad mencionada en el párrafo anterior, se calculó el 0.26% correspondiente, dando como resultado que cada organización de la ciudadanía deberá contar, como mínimo, con la afiliación de </w:t>
      </w:r>
      <w:r w:rsidRPr="009659F5">
        <w:rPr>
          <w:rFonts w:ascii="Lucida Sans Unicode" w:hAnsi="Lucida Sans Unicode" w:cs="Lucida Sans Unicode"/>
          <w:b/>
          <w:bCs/>
          <w:sz w:val="20"/>
          <w:szCs w:val="20"/>
        </w:rPr>
        <w:t>17,250</w:t>
      </w:r>
      <w:r w:rsidRPr="009659F5">
        <w:rPr>
          <w:rFonts w:ascii="Lucida Sans Unicode" w:hAnsi="Lucida Sans Unicode" w:cs="Lucida Sans Unicode"/>
          <w:sz w:val="20"/>
          <w:szCs w:val="20"/>
        </w:rPr>
        <w:t xml:space="preserve"> militantes en la entidad. </w:t>
      </w:r>
    </w:p>
    <w:p w14:paraId="5646F514" w14:textId="7777777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Las afiliaciones, además, deberán ser obtenidas a través de la Aplicación Móvil que el INE ha desarrollado para tal efecto o bien, a través del Régimen de Excepción en los municipios de Mezquitic y Bolaños. </w:t>
      </w:r>
    </w:p>
    <w:p w14:paraId="7B34EBA2" w14:textId="7777777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Ahora bien, a partir de la aprobación de los dictámenes de procedencia las siete organizaciones de la ciudadanía que resultaron procedentes, se encontraron en condiciones de iniciar su registro en la aplicación móvil y la captación de las afiliaciones mencionadas.</w:t>
      </w:r>
    </w:p>
    <w:p w14:paraId="3840B138" w14:textId="7777777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Los registros de afiliaciones obtenidas por las organizaciones son verificadas por el personal de este Instituto Electoral, mediante la implementación de Mesas de Control, de conformidad con lo establecido en los Lineamientos para la verificación del número mínimo de personas afiliadas a las organizaciones de la ciudadanía interesadas en obtener su registro como Partido Político Local a partir del año 2025, en adelante Lineamientos INE.</w:t>
      </w:r>
    </w:p>
    <w:p w14:paraId="24DB857D" w14:textId="7777777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Al respecto, en el proceso de validación llevado a cabo, se observa lo señalado en el artículo 103 de los Lineamientos INE respecto a los que se considerarán como registros no válidos, de conformidad con lo siguiente:</w:t>
      </w:r>
    </w:p>
    <w:p w14:paraId="149CE594"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a) Aquellos cuya imagen no corresponda con el original de la CPV que emite este Instituto a favor de la persona que se afilia; </w:t>
      </w:r>
    </w:p>
    <w:p w14:paraId="62201816"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b) Aquellos cuya imagen del original de la CPV que emite esta autoridad corresponda únicamente al anverso o reverso de la misma; </w:t>
      </w:r>
    </w:p>
    <w:p w14:paraId="0448DC1D"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lastRenderedPageBreak/>
        <w:t xml:space="preserve">c) Aquellos cuyo anverso y reverso no correspondan al original de la misma CPV; </w:t>
      </w:r>
    </w:p>
    <w:p w14:paraId="7A30E906"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d) Aquellos cuya imagen de la CPV corresponda a una fotocopia sea en blanco y negro o a colores y, por ende, no corresponda al original de la CPV que emite esta autoridad electoral;</w:t>
      </w:r>
    </w:p>
    <w:p w14:paraId="416876A1"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e) Aquella cuya supuesta imagen de la CPV no haya sido obtenida directamente del original de la CPV que emite este Instituto y que debió ser presentada en físico al momento de la afiliación de la ciudadanía; </w:t>
      </w:r>
    </w:p>
    <w:p w14:paraId="5F9BC43F"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f) Aquellos cuya imagen de la CPV que emite esta autoridad sea ilegible en alguno de los elementos siguientes: -Fotografía viva -Clave de elector, OCR y CIC -Firma manuscrita digitalizada;</w:t>
      </w:r>
    </w:p>
    <w:p w14:paraId="75C482D8"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g) Aquellos cuya fotografía viva (presencial) no corresponda con la persona a la que le pertenece la CPV; </w:t>
      </w:r>
    </w:p>
    <w:p w14:paraId="0EDC9022"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h) Aquellos cuya fotografía no corresponda a una persona o siendo una persona, la imagen no haya sido tomada directamente de quien se afilie a la organización; </w:t>
      </w:r>
    </w:p>
    <w:p w14:paraId="3E921EFA"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i) Aquellos cuya fotografía no muestre el rostro descubierto de la persona. Para la captura de la fotografía deberán removerse lentes obscuros, gorras/sombreros o cubrebocas y cualquier otra prenda o artículo que impida el pleno reconocimiento de la persona ciudadana;</w:t>
      </w:r>
    </w:p>
    <w:p w14:paraId="06BB2042"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j) Aquellos que no se encuentren respaldados por la firma manuscrita digitalizada, respecto de lo cual carecerá de validez un punto, una línea, una cruz, una paloma o una “X”, iniciales y, en general, cualquier signo o símbolo, cuando no sea éste el que se encuentra plasmado en la CPV; </w:t>
      </w:r>
    </w:p>
    <w:p w14:paraId="53D149BC"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k) Aquellos en los que en la firma manuscrita digitalizada se plasme el nombre de una persona distinta a la que pertenece la imagen del original de la CPV, siempre y cuando no sea el que se haya plasmado en ella; </w:t>
      </w:r>
    </w:p>
    <w:p w14:paraId="1F068F42"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l) Aquellos en los que, a simple vista, la firma manuscrita digitalizada no coincida con la firma del original de la CPV, o bien, que, de la revisión de los rasgos generales de ambas firmas, se advierta que no existe correspondencia; </w:t>
      </w:r>
    </w:p>
    <w:p w14:paraId="59B2A846"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m) Aquellos registros en los que en el apartado del aplicativo correspondiente a la firma se observe en blanco, salvo que en la propia credencial se señale la expresión “sin firma”;</w:t>
      </w:r>
    </w:p>
    <w:p w14:paraId="35EE6257" w14:textId="77777777" w:rsidR="00E07B47" w:rsidRPr="009659F5" w:rsidRDefault="00E07B47" w:rsidP="00E07B47">
      <w:pPr>
        <w:ind w:left="426"/>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n) Aquellos registros en los que en las imágenes que corresponden al anverso y/o al reverso de la CPV se visualicen rasgos diferentes, tales como grafía y tonalidad, se </w:t>
      </w:r>
      <w:r w:rsidRPr="009659F5">
        <w:rPr>
          <w:rFonts w:ascii="Lucida Sans Unicode" w:hAnsi="Lucida Sans Unicode" w:cs="Lucida Sans Unicode"/>
          <w:sz w:val="20"/>
          <w:szCs w:val="20"/>
        </w:rPr>
        <w:lastRenderedPageBreak/>
        <w:t>observe que la información correspondiente a los campos de Nombre, Clave de elector, OCR y CIC esté sobrepuesta; se observe que la huella que presenta la CPV es la misma en varios registros, se identifiquen inconsistencias entre los datos de la CURP y la Clave de Elector;</w:t>
      </w:r>
    </w:p>
    <w:p w14:paraId="153F8670" w14:textId="7777777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En ese sentido, en caso de que la persona operadora de la o las Mesas de Control adviertan que el registro de las afiliaciones que se encuentra revisando se ubica en alguno de los supuestos mencionados y que, por lo tanto, se consideran registros no válidos, seleccionará alguna de las 5 opciones dentro de las “Inconsistencias” contempladas en el artículo 104 inciso d) de los Lineamientos INE. Posteriormente, todos los registros revisados en Mesa de Control se clasificarán, para efecto del reporte preliminar de avance que muestra el Portal web.</w:t>
      </w:r>
    </w:p>
    <w:p w14:paraId="41154091" w14:textId="273EBFA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Al respecto se informa </w:t>
      </w:r>
      <w:r w:rsidRPr="00010C89">
        <w:rPr>
          <w:rFonts w:ascii="Lucida Sans Unicode" w:hAnsi="Lucida Sans Unicode" w:cs="Lucida Sans Unicode"/>
          <w:sz w:val="20"/>
          <w:szCs w:val="20"/>
        </w:rPr>
        <w:t xml:space="preserve">que, al corte </w:t>
      </w:r>
      <w:r w:rsidR="00B834CC" w:rsidRPr="00010C89">
        <w:rPr>
          <w:rFonts w:ascii="Lucida Sans Unicode" w:hAnsi="Lucida Sans Unicode" w:cs="Lucida Sans Unicode"/>
          <w:sz w:val="20"/>
          <w:szCs w:val="20"/>
        </w:rPr>
        <w:t xml:space="preserve">al </w:t>
      </w:r>
      <w:r w:rsidR="00010C89" w:rsidRPr="00010C89">
        <w:rPr>
          <w:rFonts w:ascii="Lucida Sans Unicode" w:hAnsi="Lucida Sans Unicode" w:cs="Lucida Sans Unicode"/>
          <w:b/>
          <w:bCs/>
          <w:sz w:val="20"/>
          <w:szCs w:val="20"/>
        </w:rPr>
        <w:t>veinte</w:t>
      </w:r>
      <w:r w:rsidRPr="00010C89">
        <w:rPr>
          <w:rFonts w:ascii="Lucida Sans Unicode" w:hAnsi="Lucida Sans Unicode" w:cs="Lucida Sans Unicode"/>
          <w:b/>
          <w:bCs/>
          <w:sz w:val="20"/>
          <w:szCs w:val="20"/>
        </w:rPr>
        <w:t xml:space="preserve"> de </w:t>
      </w:r>
      <w:r w:rsidR="00010C89" w:rsidRPr="00010C89">
        <w:rPr>
          <w:rFonts w:ascii="Lucida Sans Unicode" w:hAnsi="Lucida Sans Unicode" w:cs="Lucida Sans Unicode"/>
          <w:b/>
          <w:bCs/>
          <w:sz w:val="20"/>
          <w:szCs w:val="20"/>
        </w:rPr>
        <w:t>enero</w:t>
      </w:r>
      <w:r w:rsidRPr="00010C89">
        <w:rPr>
          <w:rFonts w:ascii="Lucida Sans Unicode" w:hAnsi="Lucida Sans Unicode" w:cs="Lucida Sans Unicode"/>
          <w:sz w:val="20"/>
          <w:szCs w:val="20"/>
        </w:rPr>
        <w:t>, en total</w:t>
      </w:r>
      <w:r w:rsidRPr="009659F5">
        <w:rPr>
          <w:rFonts w:ascii="Lucida Sans Unicode" w:hAnsi="Lucida Sans Unicode" w:cs="Lucida Sans Unicode"/>
          <w:sz w:val="20"/>
          <w:szCs w:val="20"/>
        </w:rPr>
        <w:t xml:space="preserve"> las organizaciones han realizado las siguientes afiliaciones:</w:t>
      </w:r>
    </w:p>
    <w:tbl>
      <w:tblPr>
        <w:tblStyle w:val="Tablaconcuadrcula"/>
        <w:tblW w:w="0" w:type="auto"/>
        <w:tblLook w:val="04A0" w:firstRow="1" w:lastRow="0" w:firstColumn="1" w:lastColumn="0" w:noHBand="0" w:noVBand="1"/>
      </w:tblPr>
      <w:tblGrid>
        <w:gridCol w:w="2573"/>
        <w:gridCol w:w="3035"/>
        <w:gridCol w:w="3220"/>
      </w:tblGrid>
      <w:tr w:rsidR="00E07B47" w:rsidRPr="009659F5" w14:paraId="4EAE2C51" w14:textId="77777777" w:rsidTr="00BA0B9E">
        <w:tc>
          <w:tcPr>
            <w:tcW w:w="2573" w:type="dxa"/>
            <w:shd w:val="clear" w:color="auto" w:fill="006666"/>
          </w:tcPr>
          <w:p w14:paraId="675AD842" w14:textId="77777777" w:rsidR="00E07B47" w:rsidRPr="009659F5" w:rsidRDefault="00E07B47" w:rsidP="00BA0B9E">
            <w:pPr>
              <w:jc w:val="center"/>
              <w:rPr>
                <w:rFonts w:ascii="Lucida Sans Unicode" w:hAnsi="Lucida Sans Unicode" w:cs="Lucida Sans Unicode"/>
                <w:b/>
                <w:bCs/>
                <w:color w:val="FFFFFF" w:themeColor="background1"/>
                <w:sz w:val="20"/>
                <w:szCs w:val="20"/>
              </w:rPr>
            </w:pPr>
            <w:r w:rsidRPr="009659F5">
              <w:rPr>
                <w:rFonts w:ascii="Lucida Sans Unicode" w:hAnsi="Lucida Sans Unicode" w:cs="Lucida Sans Unicode"/>
                <w:b/>
                <w:bCs/>
                <w:color w:val="FFFFFF" w:themeColor="background1"/>
                <w:sz w:val="20"/>
                <w:szCs w:val="20"/>
              </w:rPr>
              <w:t>Total de registros</w:t>
            </w:r>
          </w:p>
        </w:tc>
        <w:tc>
          <w:tcPr>
            <w:tcW w:w="3035" w:type="dxa"/>
            <w:shd w:val="clear" w:color="auto" w:fill="006666"/>
          </w:tcPr>
          <w:p w14:paraId="23275729" w14:textId="77777777" w:rsidR="00E07B47" w:rsidRPr="009659F5" w:rsidRDefault="00E07B47" w:rsidP="00BA0B9E">
            <w:pPr>
              <w:jc w:val="center"/>
              <w:rPr>
                <w:rFonts w:ascii="Lucida Sans Unicode" w:hAnsi="Lucida Sans Unicode" w:cs="Lucida Sans Unicode"/>
                <w:b/>
                <w:bCs/>
                <w:color w:val="FFFFFF" w:themeColor="background1"/>
                <w:sz w:val="20"/>
                <w:szCs w:val="20"/>
              </w:rPr>
            </w:pPr>
            <w:r w:rsidRPr="009659F5">
              <w:rPr>
                <w:rFonts w:ascii="Lucida Sans Unicode" w:hAnsi="Lucida Sans Unicode" w:cs="Lucida Sans Unicode"/>
                <w:b/>
                <w:bCs/>
                <w:color w:val="FFFFFF" w:themeColor="background1"/>
                <w:sz w:val="20"/>
                <w:szCs w:val="20"/>
              </w:rPr>
              <w:t>Registros duplicados</w:t>
            </w:r>
          </w:p>
        </w:tc>
        <w:tc>
          <w:tcPr>
            <w:tcW w:w="3220" w:type="dxa"/>
            <w:shd w:val="clear" w:color="auto" w:fill="006666"/>
          </w:tcPr>
          <w:p w14:paraId="37478B0C" w14:textId="77777777" w:rsidR="00E07B47" w:rsidRPr="009659F5" w:rsidRDefault="00E07B47" w:rsidP="00BA0B9E">
            <w:pPr>
              <w:jc w:val="center"/>
              <w:rPr>
                <w:rFonts w:ascii="Lucida Sans Unicode" w:hAnsi="Lucida Sans Unicode" w:cs="Lucida Sans Unicode"/>
                <w:b/>
                <w:bCs/>
                <w:color w:val="FFFFFF" w:themeColor="background1"/>
                <w:sz w:val="20"/>
                <w:szCs w:val="20"/>
              </w:rPr>
            </w:pPr>
            <w:r w:rsidRPr="009659F5">
              <w:rPr>
                <w:rFonts w:ascii="Lucida Sans Unicode" w:hAnsi="Lucida Sans Unicode" w:cs="Lucida Sans Unicode"/>
                <w:b/>
                <w:bCs/>
                <w:color w:val="FFFFFF" w:themeColor="background1"/>
                <w:sz w:val="20"/>
                <w:szCs w:val="20"/>
              </w:rPr>
              <w:t>Registros con inconsistencias</w:t>
            </w:r>
          </w:p>
        </w:tc>
      </w:tr>
      <w:tr w:rsidR="00E07B47" w:rsidRPr="009659F5" w14:paraId="6B081E63" w14:textId="77777777" w:rsidTr="00BA0B9E">
        <w:tc>
          <w:tcPr>
            <w:tcW w:w="2573" w:type="dxa"/>
          </w:tcPr>
          <w:p w14:paraId="0AE6FAEB" w14:textId="11BF2FFE" w:rsidR="00E07B47" w:rsidRPr="000F3E89" w:rsidRDefault="00960423" w:rsidP="00BA0B9E">
            <w:pPr>
              <w:jc w:val="center"/>
              <w:rPr>
                <w:rFonts w:ascii="Lucida Sans Unicode" w:hAnsi="Lucida Sans Unicode" w:cs="Lucida Sans Unicode"/>
                <w:sz w:val="20"/>
                <w:szCs w:val="20"/>
              </w:rPr>
            </w:pPr>
            <w:r>
              <w:rPr>
                <w:rFonts w:ascii="Lucida Sans Unicode" w:hAnsi="Lucida Sans Unicode" w:cs="Lucida Sans Unicode"/>
                <w:sz w:val="20"/>
                <w:szCs w:val="20"/>
              </w:rPr>
              <w:t>19,686</w:t>
            </w:r>
          </w:p>
        </w:tc>
        <w:tc>
          <w:tcPr>
            <w:tcW w:w="3035" w:type="dxa"/>
          </w:tcPr>
          <w:p w14:paraId="5A34B487" w14:textId="38ED1563" w:rsidR="00E07B47" w:rsidRPr="000F3E89" w:rsidRDefault="00960423" w:rsidP="00BA0B9E">
            <w:pPr>
              <w:jc w:val="center"/>
              <w:rPr>
                <w:rFonts w:ascii="Lucida Sans Unicode" w:hAnsi="Lucida Sans Unicode" w:cs="Lucida Sans Unicode"/>
                <w:sz w:val="20"/>
                <w:szCs w:val="20"/>
              </w:rPr>
            </w:pPr>
            <w:r>
              <w:rPr>
                <w:rFonts w:ascii="Lucida Sans Unicode" w:hAnsi="Lucida Sans Unicode" w:cs="Lucida Sans Unicode"/>
                <w:sz w:val="20"/>
                <w:szCs w:val="20"/>
              </w:rPr>
              <w:t>308</w:t>
            </w:r>
          </w:p>
        </w:tc>
        <w:tc>
          <w:tcPr>
            <w:tcW w:w="3220" w:type="dxa"/>
          </w:tcPr>
          <w:p w14:paraId="32FE90DC" w14:textId="429666CD" w:rsidR="00E07B47" w:rsidRPr="00E61C09" w:rsidRDefault="00960423" w:rsidP="00BA0B9E">
            <w:pPr>
              <w:jc w:val="center"/>
              <w:rPr>
                <w:rFonts w:ascii="Lucida Sans Unicode" w:hAnsi="Lucida Sans Unicode" w:cs="Lucida Sans Unicode"/>
                <w:sz w:val="20"/>
                <w:szCs w:val="20"/>
              </w:rPr>
            </w:pPr>
            <w:r>
              <w:rPr>
                <w:rFonts w:ascii="Lucida Sans Unicode" w:hAnsi="Lucida Sans Unicode" w:cs="Lucida Sans Unicode"/>
                <w:sz w:val="20"/>
                <w:szCs w:val="20"/>
              </w:rPr>
              <w:t>2,245</w:t>
            </w:r>
          </w:p>
        </w:tc>
      </w:tr>
    </w:tbl>
    <w:p w14:paraId="3182AD55" w14:textId="77777777" w:rsidR="00E07B47" w:rsidRDefault="00E07B47" w:rsidP="00E07B47">
      <w:pPr>
        <w:jc w:val="both"/>
        <w:rPr>
          <w:rFonts w:ascii="Lucida Sans Unicode" w:hAnsi="Lucida Sans Unicode" w:cs="Lucida Sans Unicode"/>
          <w:sz w:val="20"/>
          <w:szCs w:val="20"/>
        </w:rPr>
      </w:pPr>
    </w:p>
    <w:p w14:paraId="7DA9F479" w14:textId="6D195D75" w:rsidR="00AF1371" w:rsidRDefault="00AF1371" w:rsidP="00E07B47">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La frecuencia de afiliación a lo largo del período establecido para ello se ha modificado de la siguiente manera: </w:t>
      </w:r>
    </w:p>
    <w:p w14:paraId="4286C3FD" w14:textId="7F0C5308" w:rsidR="00AF1371" w:rsidRDefault="002A31C4" w:rsidP="009029F9">
      <w:pPr>
        <w:jc w:val="center"/>
        <w:rPr>
          <w:rFonts w:ascii="Lucida Sans Unicode" w:hAnsi="Lucida Sans Unicode" w:cs="Lucida Sans Unicode"/>
          <w:sz w:val="20"/>
          <w:szCs w:val="20"/>
        </w:rPr>
      </w:pPr>
      <w:r>
        <w:rPr>
          <w:rFonts w:ascii="Lucida Sans Unicode" w:hAnsi="Lucida Sans Unicode" w:cs="Lucida Sans Unicode"/>
          <w:noProof/>
          <w:sz w:val="20"/>
          <w:szCs w:val="20"/>
        </w:rPr>
        <w:drawing>
          <wp:inline distT="0" distB="0" distL="0" distR="0" wp14:anchorId="0B29DE5C" wp14:editId="2F4ED9F5">
            <wp:extent cx="4584700" cy="2755900"/>
            <wp:effectExtent l="0" t="0" r="6350" b="6350"/>
            <wp:docPr id="190893785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6D4D8AA" w14:textId="77777777" w:rsidR="00010C89" w:rsidRDefault="00010C89" w:rsidP="00E07B47">
      <w:pPr>
        <w:jc w:val="both"/>
        <w:rPr>
          <w:rFonts w:ascii="Lucida Sans Unicode" w:hAnsi="Lucida Sans Unicode" w:cs="Lucida Sans Unicode"/>
          <w:sz w:val="20"/>
          <w:szCs w:val="20"/>
        </w:rPr>
      </w:pPr>
    </w:p>
    <w:p w14:paraId="7FE94A68" w14:textId="77777777" w:rsidR="00010C89" w:rsidRDefault="00010C89" w:rsidP="00E07B47">
      <w:pPr>
        <w:jc w:val="both"/>
        <w:rPr>
          <w:rFonts w:ascii="Lucida Sans Unicode" w:hAnsi="Lucida Sans Unicode" w:cs="Lucida Sans Unicode"/>
          <w:sz w:val="20"/>
          <w:szCs w:val="20"/>
        </w:rPr>
      </w:pPr>
    </w:p>
    <w:p w14:paraId="12FE4A9B" w14:textId="77777777" w:rsidR="00010C89" w:rsidRDefault="00010C89" w:rsidP="00E07B47">
      <w:pPr>
        <w:jc w:val="both"/>
        <w:rPr>
          <w:rFonts w:ascii="Lucida Sans Unicode" w:hAnsi="Lucida Sans Unicode" w:cs="Lucida Sans Unicode"/>
          <w:sz w:val="20"/>
          <w:szCs w:val="20"/>
        </w:rPr>
      </w:pPr>
    </w:p>
    <w:p w14:paraId="7D4068F9" w14:textId="33D87B48"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lastRenderedPageBreak/>
        <w:t>Del total de registros, las organizaciones ciudadanas cuentan con el siguiente porcentaje de avance:</w:t>
      </w:r>
    </w:p>
    <w:tbl>
      <w:tblPr>
        <w:tblStyle w:val="Tablaconcuadrcula"/>
        <w:tblW w:w="0" w:type="auto"/>
        <w:jc w:val="center"/>
        <w:tblLook w:val="04A0" w:firstRow="1" w:lastRow="0" w:firstColumn="1" w:lastColumn="0" w:noHBand="0" w:noVBand="1"/>
      </w:tblPr>
      <w:tblGrid>
        <w:gridCol w:w="5679"/>
        <w:gridCol w:w="1743"/>
      </w:tblGrid>
      <w:tr w:rsidR="00E07B47" w:rsidRPr="009659F5" w14:paraId="2B8AF7F2" w14:textId="77777777" w:rsidTr="00BA0B9E">
        <w:trPr>
          <w:jc w:val="center"/>
        </w:trPr>
        <w:tc>
          <w:tcPr>
            <w:tcW w:w="5679" w:type="dxa"/>
            <w:shd w:val="clear" w:color="auto" w:fill="006666"/>
            <w:vAlign w:val="center"/>
          </w:tcPr>
          <w:p w14:paraId="2B080328" w14:textId="77777777" w:rsidR="00E07B47" w:rsidRPr="009659F5" w:rsidRDefault="00E07B47" w:rsidP="00BA0B9E">
            <w:pPr>
              <w:jc w:val="center"/>
              <w:rPr>
                <w:rFonts w:ascii="Lucida Sans Unicode" w:hAnsi="Lucida Sans Unicode" w:cs="Lucida Sans Unicode"/>
                <w:b/>
                <w:bCs/>
                <w:color w:val="FFFFFF" w:themeColor="background1"/>
                <w:sz w:val="16"/>
                <w:szCs w:val="16"/>
              </w:rPr>
            </w:pPr>
            <w:r w:rsidRPr="009659F5">
              <w:rPr>
                <w:rFonts w:ascii="Lucida Sans Unicode" w:hAnsi="Lucida Sans Unicode" w:cs="Lucida Sans Unicode"/>
                <w:b/>
                <w:bCs/>
                <w:color w:val="FFFFFF" w:themeColor="background1"/>
                <w:sz w:val="16"/>
                <w:szCs w:val="16"/>
              </w:rPr>
              <w:t>Organización</w:t>
            </w:r>
          </w:p>
        </w:tc>
        <w:tc>
          <w:tcPr>
            <w:tcW w:w="1743" w:type="dxa"/>
            <w:shd w:val="clear" w:color="auto" w:fill="006666"/>
            <w:vAlign w:val="center"/>
          </w:tcPr>
          <w:p w14:paraId="6D6DE22E" w14:textId="77777777" w:rsidR="00E07B47" w:rsidRPr="009659F5" w:rsidRDefault="00E07B47" w:rsidP="00BA0B9E">
            <w:pPr>
              <w:jc w:val="center"/>
              <w:rPr>
                <w:rFonts w:ascii="Lucida Sans Unicode" w:hAnsi="Lucida Sans Unicode" w:cs="Lucida Sans Unicode"/>
                <w:b/>
                <w:bCs/>
                <w:color w:val="FFFFFF" w:themeColor="background1"/>
                <w:sz w:val="16"/>
                <w:szCs w:val="16"/>
              </w:rPr>
            </w:pPr>
            <w:r w:rsidRPr="009659F5">
              <w:rPr>
                <w:rFonts w:ascii="Lucida Sans Unicode" w:hAnsi="Lucida Sans Unicode" w:cs="Lucida Sans Unicode"/>
                <w:b/>
                <w:bCs/>
                <w:color w:val="FFFFFF" w:themeColor="background1"/>
                <w:sz w:val="16"/>
                <w:szCs w:val="16"/>
              </w:rPr>
              <w:t>Porcentaje de avance</w:t>
            </w:r>
          </w:p>
        </w:tc>
      </w:tr>
      <w:tr w:rsidR="00E07B47" w:rsidRPr="009659F5" w14:paraId="03BCB719" w14:textId="77777777" w:rsidTr="00BA0B9E">
        <w:trPr>
          <w:jc w:val="center"/>
        </w:trPr>
        <w:tc>
          <w:tcPr>
            <w:tcW w:w="5679" w:type="dxa"/>
            <w:shd w:val="clear" w:color="auto" w:fill="BFBFBF" w:themeFill="background1" w:themeFillShade="BF"/>
          </w:tcPr>
          <w:p w14:paraId="0D56D4DC" w14:textId="77777777" w:rsidR="00E07B47" w:rsidRPr="009659F5" w:rsidRDefault="00E07B47" w:rsidP="00BA0B9E">
            <w:pPr>
              <w:rPr>
                <w:rFonts w:ascii="Lucida Sans Unicode" w:hAnsi="Lucida Sans Unicode" w:cs="Lucida Sans Unicode"/>
                <w:sz w:val="20"/>
                <w:szCs w:val="20"/>
              </w:rPr>
            </w:pPr>
            <w:r w:rsidRPr="009659F5">
              <w:rPr>
                <w:rFonts w:ascii="Lucida Sans Unicode" w:hAnsi="Lucida Sans Unicode" w:cs="Lucida Sans Unicode"/>
                <w:sz w:val="20"/>
                <w:szCs w:val="20"/>
              </w:rPr>
              <w:t>Alianza por la Vivienda Asequible A.C</w:t>
            </w:r>
          </w:p>
        </w:tc>
        <w:tc>
          <w:tcPr>
            <w:tcW w:w="1743" w:type="dxa"/>
            <w:shd w:val="clear" w:color="auto" w:fill="BFBFBF" w:themeFill="background1" w:themeFillShade="BF"/>
            <w:vAlign w:val="center"/>
          </w:tcPr>
          <w:p w14:paraId="5730BC82" w14:textId="77777777" w:rsidR="00E07B47" w:rsidRPr="00E54D47" w:rsidRDefault="00E07B47" w:rsidP="00BA0B9E">
            <w:pPr>
              <w:jc w:val="center"/>
              <w:rPr>
                <w:rFonts w:ascii="Lucida Sans Unicode" w:hAnsi="Lucida Sans Unicode" w:cs="Lucida Sans Unicode"/>
                <w:sz w:val="20"/>
                <w:szCs w:val="20"/>
              </w:rPr>
            </w:pPr>
            <w:r w:rsidRPr="00E54D47">
              <w:rPr>
                <w:rFonts w:ascii="Lucida Sans Unicode" w:hAnsi="Lucida Sans Unicode" w:cs="Lucida Sans Unicode"/>
                <w:sz w:val="20"/>
                <w:szCs w:val="20"/>
              </w:rPr>
              <w:t>0.22%</w:t>
            </w:r>
          </w:p>
        </w:tc>
      </w:tr>
      <w:tr w:rsidR="00E07B47" w:rsidRPr="009659F5" w14:paraId="1D58C49F" w14:textId="77777777" w:rsidTr="00BA0B9E">
        <w:trPr>
          <w:jc w:val="center"/>
        </w:trPr>
        <w:tc>
          <w:tcPr>
            <w:tcW w:w="5679" w:type="dxa"/>
            <w:shd w:val="clear" w:color="auto" w:fill="BFBFBF" w:themeFill="background1" w:themeFillShade="BF"/>
          </w:tcPr>
          <w:p w14:paraId="79C8F4D3" w14:textId="77777777" w:rsidR="00E07B47" w:rsidRPr="009659F5" w:rsidRDefault="00E07B47" w:rsidP="00BA0B9E">
            <w:pPr>
              <w:rPr>
                <w:rFonts w:ascii="Lucida Sans Unicode" w:hAnsi="Lucida Sans Unicode" w:cs="Lucida Sans Unicode"/>
                <w:sz w:val="20"/>
                <w:szCs w:val="20"/>
              </w:rPr>
            </w:pPr>
            <w:r w:rsidRPr="009659F5">
              <w:rPr>
                <w:rFonts w:ascii="Lucida Sans Unicode" w:hAnsi="Lucida Sans Unicode" w:cs="Lucida Sans Unicode"/>
                <w:sz w:val="20"/>
                <w:szCs w:val="20"/>
              </w:rPr>
              <w:t>Resurgimiento de Transformación con Gente Nueva A.C</w:t>
            </w:r>
          </w:p>
        </w:tc>
        <w:tc>
          <w:tcPr>
            <w:tcW w:w="1743" w:type="dxa"/>
            <w:shd w:val="clear" w:color="auto" w:fill="BFBFBF" w:themeFill="background1" w:themeFillShade="BF"/>
            <w:vAlign w:val="center"/>
          </w:tcPr>
          <w:p w14:paraId="2D652C14" w14:textId="77777777" w:rsidR="00E07B47" w:rsidRPr="00E54D47" w:rsidRDefault="00E07B47" w:rsidP="00BA0B9E">
            <w:pPr>
              <w:jc w:val="center"/>
              <w:rPr>
                <w:rFonts w:ascii="Lucida Sans Unicode" w:hAnsi="Lucida Sans Unicode" w:cs="Lucida Sans Unicode"/>
                <w:sz w:val="20"/>
                <w:szCs w:val="20"/>
              </w:rPr>
            </w:pPr>
            <w:r w:rsidRPr="00E54D47">
              <w:rPr>
                <w:rFonts w:ascii="Lucida Sans Unicode" w:hAnsi="Lucida Sans Unicode" w:cs="Lucida Sans Unicode"/>
                <w:sz w:val="20"/>
                <w:szCs w:val="20"/>
              </w:rPr>
              <w:t>0%</w:t>
            </w:r>
          </w:p>
        </w:tc>
      </w:tr>
      <w:tr w:rsidR="00E07B47" w:rsidRPr="009659F5" w14:paraId="63129098" w14:textId="77777777" w:rsidTr="00BA0B9E">
        <w:trPr>
          <w:jc w:val="center"/>
        </w:trPr>
        <w:tc>
          <w:tcPr>
            <w:tcW w:w="5679" w:type="dxa"/>
          </w:tcPr>
          <w:p w14:paraId="717BDAEE" w14:textId="77777777" w:rsidR="00E07B47" w:rsidRPr="009659F5" w:rsidRDefault="00E07B47" w:rsidP="00BA0B9E">
            <w:pPr>
              <w:rPr>
                <w:rFonts w:ascii="Lucida Sans Unicode" w:hAnsi="Lucida Sans Unicode" w:cs="Lucida Sans Unicode"/>
                <w:sz w:val="20"/>
                <w:szCs w:val="20"/>
              </w:rPr>
            </w:pPr>
            <w:r w:rsidRPr="009659F5">
              <w:rPr>
                <w:rFonts w:ascii="Lucida Sans Unicode" w:hAnsi="Lucida Sans Unicode" w:cs="Lucida Sans Unicode"/>
                <w:sz w:val="20"/>
                <w:szCs w:val="20"/>
              </w:rPr>
              <w:t>Movimiento Laborista Jalisco A.C</w:t>
            </w:r>
          </w:p>
        </w:tc>
        <w:tc>
          <w:tcPr>
            <w:tcW w:w="1743" w:type="dxa"/>
            <w:vAlign w:val="center"/>
          </w:tcPr>
          <w:p w14:paraId="378ACE21" w14:textId="77777777" w:rsidR="00E07B47" w:rsidRPr="00E54D47" w:rsidRDefault="00E07B47" w:rsidP="00BA0B9E">
            <w:pPr>
              <w:jc w:val="center"/>
              <w:rPr>
                <w:rFonts w:ascii="Lucida Sans Unicode" w:hAnsi="Lucida Sans Unicode" w:cs="Lucida Sans Unicode"/>
                <w:sz w:val="20"/>
                <w:szCs w:val="20"/>
              </w:rPr>
            </w:pPr>
            <w:r w:rsidRPr="00E54D47">
              <w:rPr>
                <w:rFonts w:ascii="Lucida Sans Unicode" w:hAnsi="Lucida Sans Unicode" w:cs="Lucida Sans Unicode"/>
                <w:sz w:val="20"/>
                <w:szCs w:val="20"/>
              </w:rPr>
              <w:t>0%</w:t>
            </w:r>
          </w:p>
        </w:tc>
      </w:tr>
      <w:tr w:rsidR="00E07B47" w:rsidRPr="009659F5" w14:paraId="2F23F61B" w14:textId="77777777" w:rsidTr="00BA0B9E">
        <w:trPr>
          <w:jc w:val="center"/>
        </w:trPr>
        <w:tc>
          <w:tcPr>
            <w:tcW w:w="5679" w:type="dxa"/>
            <w:shd w:val="clear" w:color="auto" w:fill="BFBFBF" w:themeFill="background1" w:themeFillShade="BF"/>
          </w:tcPr>
          <w:p w14:paraId="5A41F16E" w14:textId="77777777" w:rsidR="00E07B47" w:rsidRPr="009659F5" w:rsidRDefault="00E07B47" w:rsidP="00BA0B9E">
            <w:pPr>
              <w:rPr>
                <w:rFonts w:ascii="Lucida Sans Unicode" w:hAnsi="Lucida Sans Unicode" w:cs="Lucida Sans Unicode"/>
                <w:sz w:val="20"/>
                <w:szCs w:val="20"/>
              </w:rPr>
            </w:pPr>
            <w:r w:rsidRPr="009659F5">
              <w:rPr>
                <w:rFonts w:ascii="Lucida Sans Unicode" w:hAnsi="Lucida Sans Unicode" w:cs="Lucida Sans Unicode"/>
                <w:sz w:val="20"/>
                <w:szCs w:val="20"/>
              </w:rPr>
              <w:t>Todas y Todos Podemos A.C</w:t>
            </w:r>
          </w:p>
        </w:tc>
        <w:tc>
          <w:tcPr>
            <w:tcW w:w="1743" w:type="dxa"/>
            <w:shd w:val="clear" w:color="auto" w:fill="BFBFBF" w:themeFill="background1" w:themeFillShade="BF"/>
            <w:vAlign w:val="center"/>
          </w:tcPr>
          <w:p w14:paraId="2ED7FD7A" w14:textId="77777777" w:rsidR="00E07B47" w:rsidRPr="00E54D47" w:rsidRDefault="00E07B47" w:rsidP="00BA0B9E">
            <w:pPr>
              <w:jc w:val="center"/>
              <w:rPr>
                <w:rFonts w:ascii="Lucida Sans Unicode" w:hAnsi="Lucida Sans Unicode" w:cs="Lucida Sans Unicode"/>
                <w:sz w:val="20"/>
                <w:szCs w:val="20"/>
              </w:rPr>
            </w:pPr>
            <w:r w:rsidRPr="00E54D47">
              <w:rPr>
                <w:rFonts w:ascii="Lucida Sans Unicode" w:hAnsi="Lucida Sans Unicode" w:cs="Lucida Sans Unicode"/>
                <w:sz w:val="20"/>
                <w:szCs w:val="20"/>
              </w:rPr>
              <w:t>0%</w:t>
            </w:r>
          </w:p>
        </w:tc>
      </w:tr>
      <w:tr w:rsidR="00E07B47" w:rsidRPr="009659F5" w14:paraId="6AA0726C" w14:textId="77777777" w:rsidTr="00BA0B9E">
        <w:trPr>
          <w:jc w:val="center"/>
        </w:trPr>
        <w:tc>
          <w:tcPr>
            <w:tcW w:w="5679" w:type="dxa"/>
          </w:tcPr>
          <w:p w14:paraId="11A539E9" w14:textId="77777777" w:rsidR="00E07B47" w:rsidRPr="009659F5" w:rsidRDefault="00E07B47" w:rsidP="00BA0B9E">
            <w:pPr>
              <w:rPr>
                <w:rFonts w:ascii="Lucida Sans Unicode" w:hAnsi="Lucida Sans Unicode" w:cs="Lucida Sans Unicode"/>
                <w:sz w:val="20"/>
                <w:szCs w:val="20"/>
              </w:rPr>
            </w:pPr>
            <w:r w:rsidRPr="009659F5">
              <w:rPr>
                <w:rFonts w:ascii="Lucida Sans Unicode" w:hAnsi="Lucida Sans Unicode" w:cs="Lucida Sans Unicode"/>
                <w:sz w:val="20"/>
                <w:szCs w:val="20"/>
              </w:rPr>
              <w:t>Participo Verde A.C</w:t>
            </w:r>
          </w:p>
        </w:tc>
        <w:tc>
          <w:tcPr>
            <w:tcW w:w="1743" w:type="dxa"/>
            <w:vAlign w:val="center"/>
          </w:tcPr>
          <w:p w14:paraId="0AAB59CB" w14:textId="563435CB" w:rsidR="00E07B47" w:rsidRPr="00E54D47" w:rsidRDefault="00E07B47" w:rsidP="00BA0B9E">
            <w:pPr>
              <w:jc w:val="center"/>
              <w:rPr>
                <w:rFonts w:ascii="Lucida Sans Unicode" w:hAnsi="Lucida Sans Unicode" w:cs="Lucida Sans Unicode"/>
                <w:sz w:val="20"/>
                <w:szCs w:val="20"/>
              </w:rPr>
            </w:pPr>
            <w:r w:rsidRPr="00E54D47">
              <w:rPr>
                <w:rFonts w:ascii="Lucida Sans Unicode" w:hAnsi="Lucida Sans Unicode" w:cs="Lucida Sans Unicode"/>
                <w:sz w:val="20"/>
                <w:szCs w:val="20"/>
              </w:rPr>
              <w:t>0,0</w:t>
            </w:r>
            <w:r w:rsidR="002A31C4">
              <w:rPr>
                <w:rFonts w:ascii="Lucida Sans Unicode" w:hAnsi="Lucida Sans Unicode" w:cs="Lucida Sans Unicode"/>
                <w:sz w:val="20"/>
                <w:szCs w:val="20"/>
              </w:rPr>
              <w:t>8</w:t>
            </w:r>
            <w:r w:rsidRPr="00E54D47">
              <w:rPr>
                <w:rFonts w:ascii="Lucida Sans Unicode" w:hAnsi="Lucida Sans Unicode" w:cs="Lucida Sans Unicode"/>
                <w:sz w:val="20"/>
                <w:szCs w:val="20"/>
              </w:rPr>
              <w:t>%</w:t>
            </w:r>
          </w:p>
        </w:tc>
      </w:tr>
      <w:tr w:rsidR="00E07B47" w:rsidRPr="009659F5" w14:paraId="6DEF83D8" w14:textId="77777777" w:rsidTr="00BA0B9E">
        <w:trPr>
          <w:jc w:val="center"/>
        </w:trPr>
        <w:tc>
          <w:tcPr>
            <w:tcW w:w="5679" w:type="dxa"/>
          </w:tcPr>
          <w:p w14:paraId="2852837C" w14:textId="77777777" w:rsidR="00E07B47" w:rsidRPr="009659F5" w:rsidRDefault="00E07B47" w:rsidP="00BA0B9E">
            <w:pPr>
              <w:rPr>
                <w:rFonts w:ascii="Lucida Sans Unicode" w:hAnsi="Lucida Sans Unicode" w:cs="Lucida Sans Unicode"/>
                <w:sz w:val="20"/>
                <w:szCs w:val="20"/>
              </w:rPr>
            </w:pPr>
            <w:r w:rsidRPr="009659F5">
              <w:rPr>
                <w:rFonts w:ascii="Lucida Sans Unicode" w:hAnsi="Lucida Sans Unicode" w:cs="Lucida Sans Unicode"/>
                <w:sz w:val="20"/>
                <w:szCs w:val="20"/>
              </w:rPr>
              <w:t>Construsuai A.C</w:t>
            </w:r>
          </w:p>
        </w:tc>
        <w:tc>
          <w:tcPr>
            <w:tcW w:w="1743" w:type="dxa"/>
            <w:vAlign w:val="center"/>
          </w:tcPr>
          <w:p w14:paraId="008AF542" w14:textId="19504A22" w:rsidR="00E07B47" w:rsidRPr="00E54D47" w:rsidRDefault="002A31C4" w:rsidP="00BA0B9E">
            <w:pPr>
              <w:jc w:val="center"/>
              <w:rPr>
                <w:rFonts w:ascii="Lucida Sans Unicode" w:hAnsi="Lucida Sans Unicode" w:cs="Lucida Sans Unicode"/>
                <w:sz w:val="20"/>
                <w:szCs w:val="20"/>
              </w:rPr>
            </w:pPr>
            <w:r>
              <w:rPr>
                <w:rFonts w:ascii="Lucida Sans Unicode" w:hAnsi="Lucida Sans Unicode" w:cs="Lucida Sans Unicode"/>
                <w:sz w:val="20"/>
                <w:szCs w:val="20"/>
              </w:rPr>
              <w:t>99.17</w:t>
            </w:r>
            <w:r w:rsidR="00E07B47" w:rsidRPr="00E54D47">
              <w:rPr>
                <w:rFonts w:ascii="Lucida Sans Unicode" w:hAnsi="Lucida Sans Unicode" w:cs="Lucida Sans Unicode"/>
                <w:sz w:val="20"/>
                <w:szCs w:val="20"/>
              </w:rPr>
              <w:t>%</w:t>
            </w:r>
          </w:p>
        </w:tc>
      </w:tr>
      <w:tr w:rsidR="00E07B47" w:rsidRPr="009659F5" w14:paraId="39553A0F" w14:textId="77777777" w:rsidTr="00BA0B9E">
        <w:trPr>
          <w:jc w:val="center"/>
        </w:trPr>
        <w:tc>
          <w:tcPr>
            <w:tcW w:w="5679" w:type="dxa"/>
          </w:tcPr>
          <w:p w14:paraId="18A1EF62" w14:textId="77777777" w:rsidR="00E07B47" w:rsidRPr="009659F5" w:rsidRDefault="00E07B47" w:rsidP="00BA0B9E">
            <w:pPr>
              <w:rPr>
                <w:rFonts w:ascii="Lucida Sans Unicode" w:hAnsi="Lucida Sans Unicode" w:cs="Lucida Sans Unicode"/>
                <w:sz w:val="20"/>
                <w:szCs w:val="20"/>
              </w:rPr>
            </w:pPr>
            <w:r w:rsidRPr="009659F5">
              <w:rPr>
                <w:rFonts w:ascii="Lucida Sans Unicode" w:hAnsi="Lucida Sans Unicode" w:cs="Lucida Sans Unicode"/>
                <w:sz w:val="20"/>
                <w:szCs w:val="20"/>
              </w:rPr>
              <w:t>Unión de Patriotas de Jalisco A.C</w:t>
            </w:r>
          </w:p>
        </w:tc>
        <w:tc>
          <w:tcPr>
            <w:tcW w:w="1743" w:type="dxa"/>
            <w:vAlign w:val="center"/>
          </w:tcPr>
          <w:p w14:paraId="17692FA3" w14:textId="2E9D4C36" w:rsidR="00E07B47" w:rsidRPr="00E54D47" w:rsidRDefault="00E07B47" w:rsidP="00BA0B9E">
            <w:pPr>
              <w:jc w:val="center"/>
              <w:rPr>
                <w:rFonts w:ascii="Lucida Sans Unicode" w:hAnsi="Lucida Sans Unicode" w:cs="Lucida Sans Unicode"/>
                <w:sz w:val="20"/>
                <w:szCs w:val="20"/>
              </w:rPr>
            </w:pPr>
            <w:r w:rsidRPr="00E54D47">
              <w:rPr>
                <w:rFonts w:ascii="Lucida Sans Unicode" w:hAnsi="Lucida Sans Unicode" w:cs="Lucida Sans Unicode"/>
                <w:sz w:val="20"/>
                <w:szCs w:val="20"/>
              </w:rPr>
              <w:t>2.</w:t>
            </w:r>
            <w:r w:rsidR="002A31C4">
              <w:rPr>
                <w:rFonts w:ascii="Lucida Sans Unicode" w:hAnsi="Lucida Sans Unicode" w:cs="Lucida Sans Unicode"/>
                <w:sz w:val="20"/>
                <w:szCs w:val="20"/>
              </w:rPr>
              <w:t>28</w:t>
            </w:r>
            <w:r w:rsidRPr="00E54D47">
              <w:rPr>
                <w:rFonts w:ascii="Lucida Sans Unicode" w:hAnsi="Lucida Sans Unicode" w:cs="Lucida Sans Unicode"/>
                <w:sz w:val="20"/>
                <w:szCs w:val="20"/>
              </w:rPr>
              <w:t>%</w:t>
            </w:r>
          </w:p>
        </w:tc>
      </w:tr>
      <w:tr w:rsidR="00E07B47" w:rsidRPr="009659F5" w14:paraId="0473274C" w14:textId="77777777" w:rsidTr="00BA0B9E">
        <w:trPr>
          <w:jc w:val="center"/>
        </w:trPr>
        <w:tc>
          <w:tcPr>
            <w:tcW w:w="5679" w:type="dxa"/>
          </w:tcPr>
          <w:p w14:paraId="15A133FC" w14:textId="77777777" w:rsidR="00E07B47" w:rsidRPr="009659F5" w:rsidRDefault="00E07B47" w:rsidP="00BA0B9E">
            <w:pPr>
              <w:rPr>
                <w:rFonts w:ascii="Lucida Sans Unicode" w:hAnsi="Lucida Sans Unicode" w:cs="Lucida Sans Unicode"/>
                <w:sz w:val="20"/>
                <w:szCs w:val="20"/>
              </w:rPr>
            </w:pPr>
            <w:r w:rsidRPr="009659F5">
              <w:rPr>
                <w:rFonts w:ascii="Lucida Sans Unicode" w:hAnsi="Lucida Sans Unicode" w:cs="Lucida Sans Unicode"/>
                <w:sz w:val="20"/>
                <w:szCs w:val="20"/>
              </w:rPr>
              <w:t>Social Integradora Ciudadana Mano con Mano A.C</w:t>
            </w:r>
          </w:p>
        </w:tc>
        <w:tc>
          <w:tcPr>
            <w:tcW w:w="1743" w:type="dxa"/>
            <w:vAlign w:val="center"/>
          </w:tcPr>
          <w:p w14:paraId="6453F88D" w14:textId="7756EA23" w:rsidR="00E07B47" w:rsidRPr="00E54D47" w:rsidRDefault="00E07B47" w:rsidP="00BA0B9E">
            <w:pPr>
              <w:jc w:val="center"/>
              <w:rPr>
                <w:rFonts w:ascii="Lucida Sans Unicode" w:hAnsi="Lucida Sans Unicode" w:cs="Lucida Sans Unicode"/>
                <w:sz w:val="20"/>
                <w:szCs w:val="20"/>
              </w:rPr>
            </w:pPr>
            <w:r w:rsidRPr="00E54D47">
              <w:rPr>
                <w:rFonts w:ascii="Lucida Sans Unicode" w:hAnsi="Lucida Sans Unicode" w:cs="Lucida Sans Unicode"/>
                <w:sz w:val="20"/>
                <w:szCs w:val="20"/>
              </w:rPr>
              <w:t>0.5</w:t>
            </w:r>
            <w:r w:rsidR="002A31C4">
              <w:rPr>
                <w:rFonts w:ascii="Lucida Sans Unicode" w:hAnsi="Lucida Sans Unicode" w:cs="Lucida Sans Unicode"/>
                <w:sz w:val="20"/>
                <w:szCs w:val="20"/>
              </w:rPr>
              <w:t>8</w:t>
            </w:r>
            <w:r w:rsidRPr="00E54D47">
              <w:rPr>
                <w:rFonts w:ascii="Lucida Sans Unicode" w:hAnsi="Lucida Sans Unicode" w:cs="Lucida Sans Unicode"/>
                <w:sz w:val="20"/>
                <w:szCs w:val="20"/>
              </w:rPr>
              <w:t>%</w:t>
            </w:r>
          </w:p>
        </w:tc>
      </w:tr>
      <w:tr w:rsidR="00E07B47" w:rsidRPr="009659F5" w14:paraId="43FDB1A9" w14:textId="77777777" w:rsidTr="00BA0B9E">
        <w:trPr>
          <w:jc w:val="center"/>
        </w:trPr>
        <w:tc>
          <w:tcPr>
            <w:tcW w:w="5679" w:type="dxa"/>
          </w:tcPr>
          <w:p w14:paraId="50B73B91" w14:textId="77777777" w:rsidR="00E07B47" w:rsidRPr="009659F5" w:rsidRDefault="00E07B47" w:rsidP="00BA0B9E">
            <w:pPr>
              <w:rPr>
                <w:rFonts w:ascii="Lucida Sans Unicode" w:hAnsi="Lucida Sans Unicode" w:cs="Lucida Sans Unicode"/>
                <w:sz w:val="20"/>
                <w:szCs w:val="20"/>
              </w:rPr>
            </w:pPr>
            <w:r w:rsidRPr="009659F5">
              <w:rPr>
                <w:rFonts w:ascii="Lucida Sans Unicode" w:hAnsi="Lucida Sans Unicode" w:cs="Lucida Sans Unicode"/>
                <w:sz w:val="20"/>
                <w:szCs w:val="20"/>
              </w:rPr>
              <w:t>Centro Iberoamericano de Políticas Públicas Sociales y Educativas A.C</w:t>
            </w:r>
          </w:p>
        </w:tc>
        <w:tc>
          <w:tcPr>
            <w:tcW w:w="1743" w:type="dxa"/>
            <w:vAlign w:val="center"/>
          </w:tcPr>
          <w:p w14:paraId="207502EB" w14:textId="17F640B6" w:rsidR="00E07B47" w:rsidRPr="00E54D47" w:rsidRDefault="00E07B47" w:rsidP="00BA0B9E">
            <w:pPr>
              <w:jc w:val="center"/>
              <w:rPr>
                <w:rFonts w:ascii="Lucida Sans Unicode" w:hAnsi="Lucida Sans Unicode" w:cs="Lucida Sans Unicode"/>
                <w:sz w:val="20"/>
                <w:szCs w:val="20"/>
              </w:rPr>
            </w:pPr>
            <w:r w:rsidRPr="00E54D47">
              <w:rPr>
                <w:rFonts w:ascii="Lucida Sans Unicode" w:hAnsi="Lucida Sans Unicode" w:cs="Lucida Sans Unicode"/>
                <w:sz w:val="20"/>
                <w:szCs w:val="20"/>
              </w:rPr>
              <w:t>0.0</w:t>
            </w:r>
            <w:r w:rsidR="002A31C4">
              <w:rPr>
                <w:rFonts w:ascii="Lucida Sans Unicode" w:hAnsi="Lucida Sans Unicode" w:cs="Lucida Sans Unicode"/>
                <w:sz w:val="20"/>
                <w:szCs w:val="20"/>
              </w:rPr>
              <w:t>5</w:t>
            </w:r>
            <w:r w:rsidRPr="00E54D47">
              <w:rPr>
                <w:rFonts w:ascii="Lucida Sans Unicode" w:hAnsi="Lucida Sans Unicode" w:cs="Lucida Sans Unicode"/>
                <w:sz w:val="20"/>
                <w:szCs w:val="20"/>
              </w:rPr>
              <w:t>%</w:t>
            </w:r>
          </w:p>
        </w:tc>
      </w:tr>
    </w:tbl>
    <w:p w14:paraId="76957463" w14:textId="77777777" w:rsidR="00E07B47" w:rsidRPr="009659F5" w:rsidRDefault="00E07B47" w:rsidP="00E07B47">
      <w:pPr>
        <w:rPr>
          <w:rFonts w:ascii="Lucida Sans Unicode" w:hAnsi="Lucida Sans Unicode" w:cs="Lucida Sans Unicode"/>
          <w:sz w:val="20"/>
          <w:szCs w:val="20"/>
        </w:rPr>
      </w:pPr>
    </w:p>
    <w:p w14:paraId="5E9EEB8E" w14:textId="77777777" w:rsidR="00E07B47" w:rsidRPr="009659F5" w:rsidRDefault="00E07B47" w:rsidP="00E07B47">
      <w:pPr>
        <w:jc w:val="both"/>
        <w:rPr>
          <w:rFonts w:ascii="Lucida Sans Unicode" w:hAnsi="Lucida Sans Unicode" w:cs="Lucida Sans Unicode"/>
          <w:b/>
          <w:bCs/>
          <w:sz w:val="20"/>
          <w:szCs w:val="20"/>
        </w:rPr>
      </w:pPr>
      <w:r w:rsidRPr="009659F5">
        <w:rPr>
          <w:rFonts w:ascii="Lucida Sans Unicode" w:hAnsi="Lucida Sans Unicode" w:cs="Lucida Sans Unicode"/>
          <w:sz w:val="20"/>
          <w:szCs w:val="20"/>
        </w:rPr>
        <w:t xml:space="preserve">Una vez verificado los registros por el personal del IEPC Jalisco, son compulsados por el Instituto Nacional Electoral determinando las afiliaciones válidas finales, según lo establecido en los Lineamientos INE por lo que las cifras presentadas se encuentran en estado </w:t>
      </w:r>
      <w:r w:rsidRPr="009659F5">
        <w:rPr>
          <w:rFonts w:ascii="Lucida Sans Unicode" w:hAnsi="Lucida Sans Unicode" w:cs="Lucida Sans Unicode"/>
          <w:b/>
          <w:bCs/>
          <w:sz w:val="20"/>
          <w:szCs w:val="20"/>
        </w:rPr>
        <w:t>preliminar.</w:t>
      </w:r>
    </w:p>
    <w:p w14:paraId="11BF8E84" w14:textId="7777777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De conformidad al capítulo vigésimo segundo de los Lineamientos INE, en todo momento, las organizaciones tendrán acceso al Portal web de la Aplicación móvil, en el cual podrán verificar los reportes preliminares que les mostrarán el número de manifestaciones cargadas al sistema y los nombres de quienes las suscribieron, así como el estatus de cada una de ellas.</w:t>
      </w:r>
    </w:p>
    <w:p w14:paraId="7CCB0EF4" w14:textId="77777777" w:rsidR="00E07B47"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Es importante señalar que las personas representantes de las organizaciones —previa cita— podrán manifestar ante este Instituto lo que a su derecho convenga, únicamente respecto de aquellas afiliaciones que no hayan sido contabilizadas como registros no válidos. </w:t>
      </w:r>
    </w:p>
    <w:p w14:paraId="15099EE7" w14:textId="77777777" w:rsidR="00E07B47" w:rsidRDefault="00E07B47" w:rsidP="00E07B47">
      <w:pPr>
        <w:jc w:val="both"/>
        <w:rPr>
          <w:rFonts w:ascii="Lucida Sans Unicode" w:hAnsi="Lucida Sans Unicode" w:cs="Lucida Sans Unicode"/>
          <w:sz w:val="20"/>
          <w:szCs w:val="20"/>
        </w:rPr>
      </w:pPr>
    </w:p>
    <w:p w14:paraId="2D21CBED" w14:textId="0FF13B0D" w:rsidR="00E07B47" w:rsidRDefault="00E07B47" w:rsidP="00E07B47">
      <w:pPr>
        <w:pStyle w:val="Prrafodelista"/>
        <w:numPr>
          <w:ilvl w:val="0"/>
          <w:numId w:val="2"/>
        </w:numPr>
        <w:jc w:val="both"/>
        <w:rPr>
          <w:rFonts w:ascii="Lucida Sans Unicode" w:hAnsi="Lucida Sans Unicode" w:cs="Lucida Sans Unicode"/>
          <w:b/>
          <w:bCs/>
          <w:sz w:val="20"/>
          <w:szCs w:val="20"/>
        </w:rPr>
      </w:pPr>
      <w:r w:rsidRPr="00E07B47">
        <w:rPr>
          <w:rFonts w:ascii="Lucida Sans Unicode" w:hAnsi="Lucida Sans Unicode" w:cs="Lucida Sans Unicode"/>
          <w:b/>
          <w:bCs/>
          <w:sz w:val="20"/>
          <w:szCs w:val="20"/>
        </w:rPr>
        <w:t>Celebración de asambleas distritales o municipales</w:t>
      </w:r>
    </w:p>
    <w:p w14:paraId="6A41D370" w14:textId="77777777" w:rsidR="003962A8" w:rsidRPr="00E07B47" w:rsidRDefault="003962A8" w:rsidP="003962A8">
      <w:pPr>
        <w:pStyle w:val="Prrafodelista"/>
        <w:ind w:left="1080"/>
        <w:jc w:val="both"/>
        <w:rPr>
          <w:rFonts w:ascii="Lucida Sans Unicode" w:hAnsi="Lucida Sans Unicode" w:cs="Lucida Sans Unicode"/>
          <w:b/>
          <w:bCs/>
          <w:sz w:val="20"/>
          <w:szCs w:val="20"/>
        </w:rPr>
      </w:pPr>
    </w:p>
    <w:p w14:paraId="7607DA94" w14:textId="7777777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En los términos de los artículos 10 de la Ley General de Partidos Políticos y 8 del Reglamento en la materia, las organizaciones de la ciudadanía interesadas en obtener su registro como partido político local, deberán contar con militantes en cuando menos dos terceras partes de los municipios de la entidad, mismos que deberán contar con credencial para votar vigente y con domicilio en dichos municipios. </w:t>
      </w:r>
    </w:p>
    <w:p w14:paraId="26595794" w14:textId="7777777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lastRenderedPageBreak/>
        <w:t xml:space="preserve">Para ello, las organizaciones de la ciudadanía deberán gestionar la celebración de asambleas distritales o municipales, en donde deberán contar con la asistencia de por lo menos el 0.26% de las personas registradas en el Padrón Electoral del municipio o distrito de que se trate. </w:t>
      </w:r>
    </w:p>
    <w:p w14:paraId="4C818D53" w14:textId="77777777" w:rsidR="00E07B47" w:rsidRDefault="00E07B47" w:rsidP="00E07B47">
      <w:pPr>
        <w:jc w:val="both"/>
        <w:rPr>
          <w:rFonts w:ascii="Lucida Sans Unicode" w:hAnsi="Lucida Sans Unicode" w:cs="Lucida Sans Unicode"/>
          <w:i/>
          <w:iCs/>
          <w:sz w:val="20"/>
          <w:szCs w:val="20"/>
        </w:rPr>
      </w:pPr>
      <w:r w:rsidRPr="009659F5">
        <w:rPr>
          <w:rFonts w:ascii="Lucida Sans Unicode" w:hAnsi="Lucida Sans Unicode" w:cs="Lucida Sans Unicode"/>
          <w:sz w:val="20"/>
          <w:szCs w:val="20"/>
        </w:rPr>
        <w:t>Con la finalidad de dar certeza al número de asistentes correspondiente a dicho porcentaje, el pasado dieciocho de diciembre, el Consejo General de este Instituto aprobó mediante acuerdo identificado con clave alfanumérica IEPC-ACG-368/2024</w:t>
      </w:r>
      <w:r w:rsidRPr="009659F5">
        <w:rPr>
          <w:rStyle w:val="Refdenotaalpie"/>
          <w:rFonts w:ascii="Lucida Sans Unicode" w:hAnsi="Lucida Sans Unicode" w:cs="Lucida Sans Unicode"/>
          <w:sz w:val="20"/>
          <w:szCs w:val="20"/>
        </w:rPr>
        <w:footnoteReference w:id="3"/>
      </w:r>
      <w:r w:rsidRPr="009659F5">
        <w:rPr>
          <w:rFonts w:ascii="Lucida Sans Unicode" w:hAnsi="Lucida Sans Unicode" w:cs="Lucida Sans Unicode"/>
          <w:sz w:val="20"/>
          <w:szCs w:val="20"/>
        </w:rPr>
        <w:t xml:space="preserve"> el </w:t>
      </w:r>
      <w:r w:rsidRPr="009659F5">
        <w:rPr>
          <w:rFonts w:ascii="Lucida Sans Unicode" w:hAnsi="Lucida Sans Unicode" w:cs="Lucida Sans Unicode"/>
          <w:i/>
          <w:iCs/>
          <w:sz w:val="20"/>
          <w:szCs w:val="20"/>
        </w:rPr>
        <w:t xml:space="preserve">Texto de convocatoria a las organizaciones ciudadanas y agrupaciones políticas estatales interesadas en constituirse como partidos políticos locales en el estado de Jalisco, así como los formatos correspondientes y el porcentaje de afiliaciones mínimo requerido para su constitución. </w:t>
      </w:r>
    </w:p>
    <w:p w14:paraId="21178AB6" w14:textId="77777777" w:rsidR="00E07B47" w:rsidRDefault="00E07B47" w:rsidP="00E07B47">
      <w:pPr>
        <w:jc w:val="both"/>
        <w:rPr>
          <w:rFonts w:ascii="Lucida Sans Unicode" w:hAnsi="Lucida Sans Unicode" w:cs="Lucida Sans Unicode"/>
          <w:i/>
          <w:iCs/>
          <w:sz w:val="20"/>
          <w:szCs w:val="20"/>
        </w:rPr>
      </w:pPr>
    </w:p>
    <w:p w14:paraId="1F312EA1" w14:textId="6F2344AF" w:rsidR="00E07B47" w:rsidRDefault="00E07B47" w:rsidP="00442427">
      <w:pPr>
        <w:pStyle w:val="Prrafodelista"/>
        <w:numPr>
          <w:ilvl w:val="0"/>
          <w:numId w:val="6"/>
        </w:numPr>
        <w:jc w:val="both"/>
        <w:rPr>
          <w:rFonts w:ascii="Lucida Sans Unicode" w:hAnsi="Lucida Sans Unicode" w:cs="Lucida Sans Unicode"/>
          <w:b/>
          <w:bCs/>
          <w:sz w:val="20"/>
          <w:szCs w:val="20"/>
        </w:rPr>
      </w:pPr>
      <w:r w:rsidRPr="00E07B47">
        <w:rPr>
          <w:rFonts w:ascii="Lucida Sans Unicode" w:hAnsi="Lucida Sans Unicode" w:cs="Lucida Sans Unicode"/>
          <w:b/>
          <w:bCs/>
          <w:sz w:val="20"/>
          <w:szCs w:val="20"/>
        </w:rPr>
        <w:t>Modalidad de las asambleas</w:t>
      </w:r>
    </w:p>
    <w:p w14:paraId="32441013" w14:textId="77777777" w:rsidR="003962A8" w:rsidRPr="00E07B47" w:rsidRDefault="003962A8" w:rsidP="003962A8">
      <w:pPr>
        <w:pStyle w:val="Prrafodelista"/>
        <w:jc w:val="both"/>
        <w:rPr>
          <w:rFonts w:ascii="Lucida Sans Unicode" w:hAnsi="Lucida Sans Unicode" w:cs="Lucida Sans Unicode"/>
          <w:b/>
          <w:bCs/>
          <w:sz w:val="20"/>
          <w:szCs w:val="20"/>
        </w:rPr>
      </w:pPr>
    </w:p>
    <w:p w14:paraId="3CD6870B" w14:textId="7777777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En el anexo referido como </w:t>
      </w:r>
      <w:r w:rsidRPr="009659F5">
        <w:rPr>
          <w:rFonts w:ascii="Lucida Sans Unicode" w:hAnsi="Lucida Sans Unicode" w:cs="Lucida Sans Unicode"/>
          <w:i/>
          <w:iCs/>
          <w:sz w:val="20"/>
          <w:szCs w:val="20"/>
        </w:rPr>
        <w:t xml:space="preserve">Porcentaje de afiliaciones mínimo requerido para su constitución </w:t>
      </w:r>
      <w:r w:rsidRPr="009659F5">
        <w:rPr>
          <w:rFonts w:ascii="Lucida Sans Unicode" w:hAnsi="Lucida Sans Unicode" w:cs="Lucida Sans Unicode"/>
          <w:sz w:val="20"/>
          <w:szCs w:val="20"/>
        </w:rPr>
        <w:t xml:space="preserve">se describe el número mínimo requerido para acreditar el quórum de asamblea correspondiente a cada uno de los distritos o municipios. </w:t>
      </w:r>
    </w:p>
    <w:p w14:paraId="0D077F73" w14:textId="77777777" w:rsidR="00E07B47" w:rsidRPr="009659F5"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Así las cosas, las siguientes organizaciones que resultaron procedentes manifestaron la modalidad por la que pretenden celebrar sus asambleas en los siguientes términos: </w:t>
      </w:r>
    </w:p>
    <w:tbl>
      <w:tblPr>
        <w:tblStyle w:val="Tablaconcuadrcula"/>
        <w:tblW w:w="0" w:type="auto"/>
        <w:tblLook w:val="04A0" w:firstRow="1" w:lastRow="0" w:firstColumn="1" w:lastColumn="0" w:noHBand="0" w:noVBand="1"/>
      </w:tblPr>
      <w:tblGrid>
        <w:gridCol w:w="4414"/>
        <w:gridCol w:w="4414"/>
      </w:tblGrid>
      <w:tr w:rsidR="00E07B47" w:rsidRPr="00010C89" w14:paraId="7CDC8308" w14:textId="77777777" w:rsidTr="00BA0B9E">
        <w:tc>
          <w:tcPr>
            <w:tcW w:w="4414" w:type="dxa"/>
            <w:shd w:val="clear" w:color="auto" w:fill="006666"/>
          </w:tcPr>
          <w:p w14:paraId="73B11912" w14:textId="77777777" w:rsidR="00E07B47" w:rsidRPr="00010C89" w:rsidRDefault="00E07B47" w:rsidP="00BA0B9E">
            <w:pPr>
              <w:jc w:val="center"/>
              <w:rPr>
                <w:rFonts w:ascii="Lucida Sans Unicode" w:hAnsi="Lucida Sans Unicode" w:cs="Lucida Sans Unicode"/>
                <w:b/>
                <w:bCs/>
                <w:color w:val="FFFFFF" w:themeColor="background1"/>
                <w:sz w:val="18"/>
                <w:szCs w:val="18"/>
              </w:rPr>
            </w:pPr>
            <w:r w:rsidRPr="00010C89">
              <w:rPr>
                <w:rFonts w:ascii="Lucida Sans Unicode" w:hAnsi="Lucida Sans Unicode" w:cs="Lucida Sans Unicode"/>
                <w:b/>
                <w:bCs/>
                <w:color w:val="FFFFFF" w:themeColor="background1"/>
                <w:sz w:val="18"/>
                <w:szCs w:val="18"/>
              </w:rPr>
              <w:t>Organización de la ciudadanía</w:t>
            </w:r>
          </w:p>
        </w:tc>
        <w:tc>
          <w:tcPr>
            <w:tcW w:w="4414" w:type="dxa"/>
            <w:shd w:val="clear" w:color="auto" w:fill="006666"/>
          </w:tcPr>
          <w:p w14:paraId="6C1BAD84" w14:textId="77777777" w:rsidR="00E07B47" w:rsidRPr="00010C89" w:rsidRDefault="00E07B47" w:rsidP="00BA0B9E">
            <w:pPr>
              <w:jc w:val="center"/>
              <w:rPr>
                <w:rFonts w:ascii="Lucida Sans Unicode" w:hAnsi="Lucida Sans Unicode" w:cs="Lucida Sans Unicode"/>
                <w:b/>
                <w:bCs/>
                <w:color w:val="FFFFFF" w:themeColor="background1"/>
                <w:sz w:val="18"/>
                <w:szCs w:val="18"/>
              </w:rPr>
            </w:pPr>
            <w:r w:rsidRPr="00010C89">
              <w:rPr>
                <w:rFonts w:ascii="Lucida Sans Unicode" w:hAnsi="Lucida Sans Unicode" w:cs="Lucida Sans Unicode"/>
                <w:b/>
                <w:bCs/>
                <w:color w:val="FFFFFF" w:themeColor="background1"/>
                <w:sz w:val="18"/>
                <w:szCs w:val="18"/>
              </w:rPr>
              <w:t>Modalidad de asamblea</w:t>
            </w:r>
          </w:p>
        </w:tc>
      </w:tr>
      <w:tr w:rsidR="00E07B47" w:rsidRPr="00010C89" w14:paraId="18CEF9A2" w14:textId="77777777" w:rsidTr="00010C89">
        <w:tc>
          <w:tcPr>
            <w:tcW w:w="4414" w:type="dxa"/>
          </w:tcPr>
          <w:p w14:paraId="329BC145" w14:textId="77777777" w:rsidR="00E07B47" w:rsidRPr="00010C89" w:rsidRDefault="00E07B47" w:rsidP="00BA0B9E">
            <w:pPr>
              <w:jc w:val="center"/>
              <w:rPr>
                <w:rFonts w:ascii="Lucida Sans Unicode" w:hAnsi="Lucida Sans Unicode" w:cs="Lucida Sans Unicode"/>
                <w:sz w:val="18"/>
                <w:szCs w:val="18"/>
              </w:rPr>
            </w:pPr>
            <w:r w:rsidRPr="00010C89">
              <w:rPr>
                <w:rFonts w:ascii="Lucida Sans Unicode" w:hAnsi="Lucida Sans Unicode" w:cs="Lucida Sans Unicode"/>
                <w:sz w:val="18"/>
                <w:szCs w:val="18"/>
              </w:rPr>
              <w:t>Alianza por la Vivienda Asequible A.C.</w:t>
            </w:r>
          </w:p>
        </w:tc>
        <w:tc>
          <w:tcPr>
            <w:tcW w:w="4414" w:type="dxa"/>
          </w:tcPr>
          <w:p w14:paraId="1C52352E" w14:textId="77777777" w:rsidR="00E07B47" w:rsidRPr="00010C89" w:rsidRDefault="00E07B47" w:rsidP="00BA0B9E">
            <w:pPr>
              <w:tabs>
                <w:tab w:val="left" w:pos="1277"/>
              </w:tabs>
              <w:jc w:val="center"/>
              <w:rPr>
                <w:rFonts w:ascii="Lucida Sans Unicode" w:hAnsi="Lucida Sans Unicode" w:cs="Lucida Sans Unicode"/>
                <w:sz w:val="18"/>
                <w:szCs w:val="18"/>
              </w:rPr>
            </w:pPr>
            <w:r w:rsidRPr="00010C89">
              <w:rPr>
                <w:rFonts w:ascii="Lucida Sans Unicode" w:hAnsi="Lucida Sans Unicode" w:cs="Lucida Sans Unicode"/>
                <w:sz w:val="18"/>
                <w:szCs w:val="18"/>
              </w:rPr>
              <w:t>Municipales</w:t>
            </w:r>
          </w:p>
        </w:tc>
      </w:tr>
      <w:tr w:rsidR="00E07B47" w:rsidRPr="00010C89" w14:paraId="4288A156" w14:textId="77777777" w:rsidTr="00010C89">
        <w:tc>
          <w:tcPr>
            <w:tcW w:w="4414" w:type="dxa"/>
          </w:tcPr>
          <w:p w14:paraId="574B801C" w14:textId="77777777" w:rsidR="00E07B47" w:rsidRPr="00010C89" w:rsidRDefault="00E07B47" w:rsidP="00BA0B9E">
            <w:pPr>
              <w:jc w:val="center"/>
              <w:rPr>
                <w:rFonts w:ascii="Lucida Sans Unicode" w:hAnsi="Lucida Sans Unicode" w:cs="Lucida Sans Unicode"/>
                <w:sz w:val="18"/>
                <w:szCs w:val="18"/>
              </w:rPr>
            </w:pPr>
            <w:r w:rsidRPr="00010C89">
              <w:rPr>
                <w:rFonts w:ascii="Lucida Sans Unicode" w:hAnsi="Lucida Sans Unicode" w:cs="Lucida Sans Unicode"/>
                <w:sz w:val="18"/>
                <w:szCs w:val="18"/>
              </w:rPr>
              <w:t>Resurgimiento de Transformación con Gente Nueva A.C.</w:t>
            </w:r>
          </w:p>
        </w:tc>
        <w:tc>
          <w:tcPr>
            <w:tcW w:w="4414" w:type="dxa"/>
            <w:vAlign w:val="center"/>
          </w:tcPr>
          <w:p w14:paraId="067E9E39" w14:textId="77777777" w:rsidR="00E07B47" w:rsidRPr="00010C89" w:rsidRDefault="00E07B47" w:rsidP="00BA0B9E">
            <w:pPr>
              <w:jc w:val="center"/>
              <w:rPr>
                <w:rFonts w:ascii="Lucida Sans Unicode" w:hAnsi="Lucida Sans Unicode" w:cs="Lucida Sans Unicode"/>
                <w:sz w:val="18"/>
                <w:szCs w:val="18"/>
              </w:rPr>
            </w:pPr>
            <w:r w:rsidRPr="00010C89">
              <w:rPr>
                <w:rFonts w:ascii="Lucida Sans Unicode" w:hAnsi="Lucida Sans Unicode" w:cs="Lucida Sans Unicode"/>
                <w:sz w:val="18"/>
                <w:szCs w:val="18"/>
              </w:rPr>
              <w:t>Municipales</w:t>
            </w:r>
          </w:p>
        </w:tc>
      </w:tr>
      <w:tr w:rsidR="00E07B47" w:rsidRPr="00010C89" w14:paraId="6C8640D0" w14:textId="77777777" w:rsidTr="00010C89">
        <w:tc>
          <w:tcPr>
            <w:tcW w:w="4414" w:type="dxa"/>
          </w:tcPr>
          <w:p w14:paraId="0EA235AA" w14:textId="77777777" w:rsidR="00E07B47" w:rsidRPr="00010C89" w:rsidRDefault="00E07B47" w:rsidP="00BA0B9E">
            <w:pPr>
              <w:jc w:val="center"/>
              <w:rPr>
                <w:rFonts w:ascii="Lucida Sans Unicode" w:hAnsi="Lucida Sans Unicode" w:cs="Lucida Sans Unicode"/>
                <w:sz w:val="18"/>
                <w:szCs w:val="18"/>
              </w:rPr>
            </w:pPr>
            <w:r w:rsidRPr="00010C89">
              <w:rPr>
                <w:rFonts w:ascii="Lucida Sans Unicode" w:hAnsi="Lucida Sans Unicode" w:cs="Lucida Sans Unicode"/>
                <w:sz w:val="18"/>
                <w:szCs w:val="18"/>
              </w:rPr>
              <w:t>Movimiento Laborista Jalisco A.C.</w:t>
            </w:r>
          </w:p>
        </w:tc>
        <w:tc>
          <w:tcPr>
            <w:tcW w:w="4414" w:type="dxa"/>
          </w:tcPr>
          <w:p w14:paraId="7FF170ED" w14:textId="77777777" w:rsidR="00E07B47" w:rsidRPr="00010C89" w:rsidRDefault="00E07B47" w:rsidP="00BA0B9E">
            <w:pPr>
              <w:jc w:val="center"/>
              <w:rPr>
                <w:rFonts w:ascii="Lucida Sans Unicode" w:hAnsi="Lucida Sans Unicode" w:cs="Lucida Sans Unicode"/>
                <w:sz w:val="18"/>
                <w:szCs w:val="18"/>
              </w:rPr>
            </w:pPr>
            <w:r w:rsidRPr="00010C89">
              <w:rPr>
                <w:rFonts w:ascii="Lucida Sans Unicode" w:hAnsi="Lucida Sans Unicode" w:cs="Lucida Sans Unicode"/>
                <w:sz w:val="18"/>
                <w:szCs w:val="18"/>
              </w:rPr>
              <w:t>Municipales</w:t>
            </w:r>
          </w:p>
        </w:tc>
      </w:tr>
      <w:tr w:rsidR="00E07B47" w:rsidRPr="00010C89" w14:paraId="08776EB2" w14:textId="77777777" w:rsidTr="00010C89">
        <w:tc>
          <w:tcPr>
            <w:tcW w:w="4414" w:type="dxa"/>
          </w:tcPr>
          <w:p w14:paraId="75714A32" w14:textId="77777777" w:rsidR="00E07B47" w:rsidRPr="00010C89" w:rsidRDefault="00E07B47" w:rsidP="00BA0B9E">
            <w:pPr>
              <w:jc w:val="center"/>
              <w:rPr>
                <w:rFonts w:ascii="Lucida Sans Unicode" w:hAnsi="Lucida Sans Unicode" w:cs="Lucida Sans Unicode"/>
                <w:sz w:val="18"/>
                <w:szCs w:val="18"/>
              </w:rPr>
            </w:pPr>
            <w:r w:rsidRPr="00010C89">
              <w:rPr>
                <w:rFonts w:ascii="Lucida Sans Unicode" w:hAnsi="Lucida Sans Unicode" w:cs="Lucida Sans Unicode"/>
                <w:sz w:val="18"/>
                <w:szCs w:val="18"/>
              </w:rPr>
              <w:t>Todas y Todos Podemos A.C.</w:t>
            </w:r>
          </w:p>
        </w:tc>
        <w:tc>
          <w:tcPr>
            <w:tcW w:w="4414" w:type="dxa"/>
          </w:tcPr>
          <w:p w14:paraId="163849E4" w14:textId="77777777" w:rsidR="00E07B47" w:rsidRPr="00010C89" w:rsidRDefault="00E07B47" w:rsidP="00BA0B9E">
            <w:pPr>
              <w:jc w:val="center"/>
              <w:rPr>
                <w:rFonts w:ascii="Lucida Sans Unicode" w:hAnsi="Lucida Sans Unicode" w:cs="Lucida Sans Unicode"/>
                <w:sz w:val="18"/>
                <w:szCs w:val="18"/>
              </w:rPr>
            </w:pPr>
            <w:r w:rsidRPr="00010C89">
              <w:rPr>
                <w:rFonts w:ascii="Lucida Sans Unicode" w:hAnsi="Lucida Sans Unicode" w:cs="Lucida Sans Unicode"/>
                <w:sz w:val="18"/>
                <w:szCs w:val="18"/>
              </w:rPr>
              <w:t>Municipales</w:t>
            </w:r>
          </w:p>
        </w:tc>
      </w:tr>
      <w:tr w:rsidR="00E07B47" w:rsidRPr="001F130E" w14:paraId="3CB0BAF2" w14:textId="77777777" w:rsidTr="00010C89">
        <w:tc>
          <w:tcPr>
            <w:tcW w:w="4414" w:type="dxa"/>
          </w:tcPr>
          <w:p w14:paraId="68DE6559" w14:textId="77777777" w:rsidR="00E07B47" w:rsidRPr="00010C89" w:rsidRDefault="00E07B47" w:rsidP="00BA0B9E">
            <w:pPr>
              <w:jc w:val="center"/>
              <w:rPr>
                <w:rFonts w:ascii="Lucida Sans Unicode" w:hAnsi="Lucida Sans Unicode" w:cs="Lucida Sans Unicode"/>
                <w:sz w:val="18"/>
                <w:szCs w:val="18"/>
              </w:rPr>
            </w:pPr>
            <w:r w:rsidRPr="00010C89">
              <w:rPr>
                <w:rFonts w:ascii="Lucida Sans Unicode" w:hAnsi="Lucida Sans Unicode" w:cs="Lucida Sans Unicode"/>
                <w:sz w:val="18"/>
                <w:szCs w:val="18"/>
              </w:rPr>
              <w:t>Participo Verde A.C.</w:t>
            </w:r>
          </w:p>
        </w:tc>
        <w:tc>
          <w:tcPr>
            <w:tcW w:w="4414" w:type="dxa"/>
          </w:tcPr>
          <w:p w14:paraId="36E2FA7F" w14:textId="77777777" w:rsidR="00E07B47" w:rsidRPr="00010C89" w:rsidRDefault="00E07B47" w:rsidP="00BA0B9E">
            <w:pPr>
              <w:jc w:val="center"/>
              <w:rPr>
                <w:rFonts w:ascii="Lucida Sans Unicode" w:hAnsi="Lucida Sans Unicode" w:cs="Lucida Sans Unicode"/>
                <w:sz w:val="18"/>
                <w:szCs w:val="18"/>
              </w:rPr>
            </w:pPr>
            <w:r w:rsidRPr="00010C89">
              <w:rPr>
                <w:rFonts w:ascii="Lucida Sans Unicode" w:hAnsi="Lucida Sans Unicode" w:cs="Lucida Sans Unicode"/>
                <w:sz w:val="18"/>
                <w:szCs w:val="18"/>
              </w:rPr>
              <w:t>Municipales</w:t>
            </w:r>
          </w:p>
        </w:tc>
      </w:tr>
      <w:tr w:rsidR="00E07B47" w:rsidRPr="001F130E" w14:paraId="54033257" w14:textId="77777777" w:rsidTr="00BA0B9E">
        <w:tc>
          <w:tcPr>
            <w:tcW w:w="4414" w:type="dxa"/>
          </w:tcPr>
          <w:p w14:paraId="6300A377" w14:textId="77777777" w:rsidR="00E07B47" w:rsidRPr="001F130E" w:rsidRDefault="00E07B47" w:rsidP="00BA0B9E">
            <w:pPr>
              <w:jc w:val="center"/>
              <w:rPr>
                <w:rFonts w:ascii="Lucida Sans Unicode" w:hAnsi="Lucida Sans Unicode" w:cs="Lucida Sans Unicode"/>
                <w:sz w:val="18"/>
                <w:szCs w:val="18"/>
              </w:rPr>
            </w:pPr>
            <w:r w:rsidRPr="001F130E">
              <w:rPr>
                <w:rFonts w:ascii="Lucida Sans Unicode" w:hAnsi="Lucida Sans Unicode" w:cs="Lucida Sans Unicode"/>
                <w:sz w:val="18"/>
                <w:szCs w:val="18"/>
              </w:rPr>
              <w:t>Construsuai A.C.</w:t>
            </w:r>
          </w:p>
        </w:tc>
        <w:tc>
          <w:tcPr>
            <w:tcW w:w="4414" w:type="dxa"/>
          </w:tcPr>
          <w:p w14:paraId="2A8BE5FF" w14:textId="77777777" w:rsidR="00E07B47" w:rsidRPr="001F130E" w:rsidRDefault="00E07B47" w:rsidP="00BA0B9E">
            <w:pPr>
              <w:jc w:val="center"/>
              <w:rPr>
                <w:rFonts w:ascii="Lucida Sans Unicode" w:hAnsi="Lucida Sans Unicode" w:cs="Lucida Sans Unicode"/>
                <w:sz w:val="18"/>
                <w:szCs w:val="18"/>
              </w:rPr>
            </w:pPr>
            <w:r w:rsidRPr="001F130E">
              <w:rPr>
                <w:rFonts w:ascii="Lucida Sans Unicode" w:hAnsi="Lucida Sans Unicode" w:cs="Lucida Sans Unicode"/>
                <w:sz w:val="18"/>
                <w:szCs w:val="18"/>
              </w:rPr>
              <w:t>Municipales</w:t>
            </w:r>
          </w:p>
        </w:tc>
      </w:tr>
      <w:tr w:rsidR="00E07B47" w:rsidRPr="001F130E" w14:paraId="1ABB8A07" w14:textId="77777777" w:rsidTr="00BA0B9E">
        <w:tc>
          <w:tcPr>
            <w:tcW w:w="4414" w:type="dxa"/>
          </w:tcPr>
          <w:p w14:paraId="19AF111E" w14:textId="77777777" w:rsidR="00E07B47" w:rsidRPr="001F130E" w:rsidRDefault="00E07B47" w:rsidP="00BA0B9E">
            <w:pPr>
              <w:jc w:val="center"/>
              <w:rPr>
                <w:rFonts w:ascii="Lucida Sans Unicode" w:hAnsi="Lucida Sans Unicode" w:cs="Lucida Sans Unicode"/>
                <w:sz w:val="18"/>
                <w:szCs w:val="18"/>
              </w:rPr>
            </w:pPr>
            <w:r w:rsidRPr="001F130E">
              <w:rPr>
                <w:rFonts w:ascii="Lucida Sans Unicode" w:hAnsi="Lucida Sans Unicode" w:cs="Lucida Sans Unicode"/>
                <w:sz w:val="18"/>
                <w:szCs w:val="18"/>
              </w:rPr>
              <w:t>Unión de Patriotas de Jalisco A.C.</w:t>
            </w:r>
          </w:p>
        </w:tc>
        <w:tc>
          <w:tcPr>
            <w:tcW w:w="4414" w:type="dxa"/>
          </w:tcPr>
          <w:p w14:paraId="6C3079BF" w14:textId="77777777" w:rsidR="00E07B47" w:rsidRPr="001F130E" w:rsidRDefault="00E07B47" w:rsidP="00BA0B9E">
            <w:pPr>
              <w:jc w:val="center"/>
              <w:rPr>
                <w:rFonts w:ascii="Lucida Sans Unicode" w:hAnsi="Lucida Sans Unicode" w:cs="Lucida Sans Unicode"/>
                <w:sz w:val="18"/>
                <w:szCs w:val="18"/>
              </w:rPr>
            </w:pPr>
            <w:r w:rsidRPr="001F130E">
              <w:rPr>
                <w:rFonts w:ascii="Lucida Sans Unicode" w:hAnsi="Lucida Sans Unicode" w:cs="Lucida Sans Unicode"/>
                <w:sz w:val="18"/>
                <w:szCs w:val="18"/>
              </w:rPr>
              <w:t>Municipales</w:t>
            </w:r>
          </w:p>
        </w:tc>
      </w:tr>
      <w:tr w:rsidR="00E07B47" w:rsidRPr="001F130E" w14:paraId="7FE6C1BD" w14:textId="77777777" w:rsidTr="00BA0B9E">
        <w:tc>
          <w:tcPr>
            <w:tcW w:w="4414" w:type="dxa"/>
          </w:tcPr>
          <w:p w14:paraId="27AAE8EA" w14:textId="77777777" w:rsidR="00E07B47" w:rsidRPr="001F130E" w:rsidRDefault="00E07B47" w:rsidP="00BA0B9E">
            <w:pPr>
              <w:jc w:val="center"/>
              <w:rPr>
                <w:rFonts w:ascii="Lucida Sans Unicode" w:hAnsi="Lucida Sans Unicode" w:cs="Lucida Sans Unicode"/>
                <w:sz w:val="18"/>
                <w:szCs w:val="18"/>
              </w:rPr>
            </w:pPr>
            <w:r w:rsidRPr="001F130E">
              <w:rPr>
                <w:rFonts w:ascii="Lucida Sans Unicode" w:hAnsi="Lucida Sans Unicode" w:cs="Lucida Sans Unicode"/>
                <w:sz w:val="18"/>
                <w:szCs w:val="18"/>
              </w:rPr>
              <w:t>Social Integradora Ciudadana Mano con Mano A.C.</w:t>
            </w:r>
          </w:p>
        </w:tc>
        <w:tc>
          <w:tcPr>
            <w:tcW w:w="4414" w:type="dxa"/>
          </w:tcPr>
          <w:p w14:paraId="62B61F97" w14:textId="77777777" w:rsidR="00E07B47" w:rsidRPr="001F130E" w:rsidRDefault="00E07B47" w:rsidP="00BA0B9E">
            <w:pPr>
              <w:jc w:val="center"/>
              <w:rPr>
                <w:rFonts w:ascii="Lucida Sans Unicode" w:hAnsi="Lucida Sans Unicode" w:cs="Lucida Sans Unicode"/>
                <w:sz w:val="18"/>
                <w:szCs w:val="18"/>
              </w:rPr>
            </w:pPr>
            <w:r w:rsidRPr="001F130E">
              <w:rPr>
                <w:rFonts w:ascii="Lucida Sans Unicode" w:hAnsi="Lucida Sans Unicode" w:cs="Lucida Sans Unicode"/>
                <w:sz w:val="18"/>
                <w:szCs w:val="18"/>
              </w:rPr>
              <w:t>Municipales</w:t>
            </w:r>
          </w:p>
        </w:tc>
      </w:tr>
      <w:tr w:rsidR="00E07B47" w:rsidRPr="001F130E" w14:paraId="7DB0EB06" w14:textId="77777777" w:rsidTr="00BA0B9E">
        <w:tc>
          <w:tcPr>
            <w:tcW w:w="4414" w:type="dxa"/>
          </w:tcPr>
          <w:p w14:paraId="52A3605A" w14:textId="77777777" w:rsidR="00E07B47" w:rsidRPr="001F130E" w:rsidRDefault="00E07B47" w:rsidP="00BA0B9E">
            <w:pPr>
              <w:jc w:val="center"/>
              <w:rPr>
                <w:rFonts w:ascii="Lucida Sans Unicode" w:hAnsi="Lucida Sans Unicode" w:cs="Lucida Sans Unicode"/>
                <w:sz w:val="18"/>
                <w:szCs w:val="18"/>
              </w:rPr>
            </w:pPr>
            <w:r w:rsidRPr="001F130E">
              <w:rPr>
                <w:rFonts w:ascii="Lucida Sans Unicode" w:hAnsi="Lucida Sans Unicode" w:cs="Lucida Sans Unicode"/>
                <w:sz w:val="18"/>
                <w:szCs w:val="18"/>
              </w:rPr>
              <w:t>Centro Iberoamericano de Políticas Públicas Sociales y Educativas A.C.</w:t>
            </w:r>
          </w:p>
        </w:tc>
        <w:tc>
          <w:tcPr>
            <w:tcW w:w="4414" w:type="dxa"/>
          </w:tcPr>
          <w:p w14:paraId="60B43DBA" w14:textId="77777777" w:rsidR="00E07B47" w:rsidRPr="001F130E" w:rsidRDefault="00E07B47" w:rsidP="00BA0B9E">
            <w:pPr>
              <w:jc w:val="center"/>
              <w:rPr>
                <w:rFonts w:ascii="Lucida Sans Unicode" w:hAnsi="Lucida Sans Unicode" w:cs="Lucida Sans Unicode"/>
                <w:sz w:val="18"/>
                <w:szCs w:val="18"/>
              </w:rPr>
            </w:pPr>
            <w:r w:rsidRPr="001F130E">
              <w:rPr>
                <w:rFonts w:ascii="Lucida Sans Unicode" w:hAnsi="Lucida Sans Unicode" w:cs="Lucida Sans Unicode"/>
                <w:sz w:val="18"/>
                <w:szCs w:val="18"/>
              </w:rPr>
              <w:t>Municipales</w:t>
            </w:r>
          </w:p>
        </w:tc>
      </w:tr>
    </w:tbl>
    <w:p w14:paraId="073538F3" w14:textId="77777777" w:rsidR="00E07B47" w:rsidRPr="009659F5" w:rsidRDefault="00E07B47" w:rsidP="00E07B47">
      <w:pPr>
        <w:jc w:val="both"/>
        <w:rPr>
          <w:rFonts w:ascii="Lucida Sans Unicode" w:hAnsi="Lucida Sans Unicode" w:cs="Lucida Sans Unicode"/>
          <w:sz w:val="20"/>
          <w:szCs w:val="20"/>
        </w:rPr>
      </w:pPr>
    </w:p>
    <w:p w14:paraId="1FD667D2" w14:textId="77777777" w:rsidR="00E07B47"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A la fecha de corte del presente informe, la modalidad de </w:t>
      </w:r>
      <w:r w:rsidRPr="0094584D">
        <w:rPr>
          <w:rFonts w:ascii="Lucida Sans Unicode" w:hAnsi="Lucida Sans Unicode" w:cs="Lucida Sans Unicode"/>
          <w:sz w:val="20"/>
          <w:szCs w:val="20"/>
        </w:rPr>
        <w:t>asambleas no ha sido modificada por las organizaciones ciudadanas.</w:t>
      </w:r>
    </w:p>
    <w:p w14:paraId="7F5996D6" w14:textId="77777777" w:rsidR="00E07B47" w:rsidRPr="009659F5" w:rsidRDefault="00E07B47" w:rsidP="009029F9">
      <w:pPr>
        <w:spacing w:after="0" w:line="240" w:lineRule="auto"/>
        <w:jc w:val="both"/>
        <w:rPr>
          <w:rFonts w:ascii="Lucida Sans Unicode" w:hAnsi="Lucida Sans Unicode" w:cs="Lucida Sans Unicode"/>
          <w:sz w:val="20"/>
          <w:szCs w:val="20"/>
        </w:rPr>
      </w:pPr>
    </w:p>
    <w:p w14:paraId="2AFC8EBF" w14:textId="59071717" w:rsidR="00E07B47" w:rsidRDefault="00E07B47" w:rsidP="00442427">
      <w:pPr>
        <w:pStyle w:val="Prrafodelista"/>
        <w:numPr>
          <w:ilvl w:val="0"/>
          <w:numId w:val="6"/>
        </w:numPr>
        <w:jc w:val="both"/>
        <w:rPr>
          <w:rFonts w:ascii="Lucida Sans Unicode" w:hAnsi="Lucida Sans Unicode" w:cs="Lucida Sans Unicode"/>
          <w:b/>
          <w:bCs/>
          <w:sz w:val="20"/>
          <w:szCs w:val="20"/>
        </w:rPr>
      </w:pPr>
      <w:r w:rsidRPr="00E07B47">
        <w:rPr>
          <w:rFonts w:ascii="Lucida Sans Unicode" w:hAnsi="Lucida Sans Unicode" w:cs="Lucida Sans Unicode"/>
          <w:b/>
          <w:bCs/>
          <w:sz w:val="20"/>
          <w:szCs w:val="20"/>
        </w:rPr>
        <w:lastRenderedPageBreak/>
        <w:t xml:space="preserve">Asambleas celebradas </w:t>
      </w:r>
    </w:p>
    <w:p w14:paraId="469B5915" w14:textId="77777777" w:rsidR="003962A8" w:rsidRPr="003962A8" w:rsidRDefault="003962A8" w:rsidP="003962A8">
      <w:pPr>
        <w:jc w:val="both"/>
        <w:rPr>
          <w:rFonts w:ascii="Lucida Sans Unicode" w:hAnsi="Lucida Sans Unicode" w:cs="Lucida Sans Unicode"/>
          <w:b/>
          <w:bCs/>
          <w:sz w:val="20"/>
          <w:szCs w:val="20"/>
        </w:rPr>
      </w:pPr>
    </w:p>
    <w:p w14:paraId="35FD0ABB" w14:textId="77777777" w:rsidR="00E07B47" w:rsidRDefault="00E07B47" w:rsidP="00E07B47">
      <w:pPr>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A partir de la aprobación de la Manifestación de Intención, las organizaciones ciudadanas se encuentran en posibilidades de presentar la Propuesta de Agenda de Asamblea, en los términos del artículo 17 del Reglamenta en la materia. </w:t>
      </w:r>
    </w:p>
    <w:p w14:paraId="1F774D54" w14:textId="77777777" w:rsidR="00B834CC" w:rsidRPr="009659F5" w:rsidRDefault="00B834CC" w:rsidP="00B834CC">
      <w:pPr>
        <w:spacing w:after="0"/>
        <w:jc w:val="both"/>
        <w:rPr>
          <w:rFonts w:ascii="Lucida Sans Unicode" w:hAnsi="Lucida Sans Unicode" w:cs="Lucida Sans Unicode"/>
          <w:sz w:val="20"/>
          <w:szCs w:val="20"/>
        </w:rPr>
      </w:pPr>
    </w:p>
    <w:p w14:paraId="47917D80" w14:textId="5BC7B222" w:rsidR="00E07B47" w:rsidRDefault="00E07B47" w:rsidP="00E07B47">
      <w:pPr>
        <w:jc w:val="both"/>
        <w:rPr>
          <w:rFonts w:ascii="Lucida Sans Unicode" w:hAnsi="Lucida Sans Unicode" w:cs="Lucida Sans Unicode"/>
          <w:sz w:val="20"/>
          <w:szCs w:val="20"/>
        </w:rPr>
      </w:pPr>
      <w:r>
        <w:rPr>
          <w:rFonts w:ascii="Lucida Sans Unicode" w:hAnsi="Lucida Sans Unicode" w:cs="Lucida Sans Unicode"/>
          <w:noProof/>
          <w:sz w:val="20"/>
          <w:szCs w:val="20"/>
          <w:lang w:eastAsia="es-MX"/>
        </w:rPr>
        <w:drawing>
          <wp:anchor distT="0" distB="0" distL="114300" distR="114300" simplePos="0" relativeHeight="251667456" behindDoc="1" locked="0" layoutInCell="1" allowOverlap="1" wp14:anchorId="1CF858CB" wp14:editId="1D514D19">
            <wp:simplePos x="0" y="0"/>
            <wp:positionH relativeFrom="margin">
              <wp:align>left</wp:align>
            </wp:positionH>
            <wp:positionV relativeFrom="paragraph">
              <wp:posOffset>80645</wp:posOffset>
            </wp:positionV>
            <wp:extent cx="1893570" cy="1870710"/>
            <wp:effectExtent l="0" t="0" r="0" b="0"/>
            <wp:wrapSquare wrapText="bothSides"/>
            <wp:docPr id="420986901" name="Imagen 1"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86901" name="Imagen 1" descr="Mapa&#10;&#10;El contenido generado por IA puede ser incorrec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4192" cy="18812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33E9">
        <w:rPr>
          <w:rFonts w:ascii="Lucida Sans Unicode" w:hAnsi="Lucida Sans Unicode" w:cs="Lucida Sans Unicode"/>
          <w:sz w:val="20"/>
          <w:szCs w:val="20"/>
        </w:rPr>
        <w:t>L</w:t>
      </w:r>
      <w:r w:rsidRPr="009659F5">
        <w:rPr>
          <w:rFonts w:ascii="Lucida Sans Unicode" w:hAnsi="Lucida Sans Unicode" w:cs="Lucida Sans Unicode"/>
          <w:sz w:val="20"/>
          <w:szCs w:val="20"/>
        </w:rPr>
        <w:t xml:space="preserve">as organizaciones deberán atender los requisitos relativos al inmueble o espacios en los que se proponga celebrar las asambleas, así mismo deberán ser presenciadas por personal del Instituto, designado para la certificación del quórum y validez de la misma. </w:t>
      </w:r>
    </w:p>
    <w:p w14:paraId="2BAC4AE0" w14:textId="43353D88" w:rsidR="00D233E9" w:rsidRPr="002A7E0E" w:rsidRDefault="00D233E9" w:rsidP="00D233E9">
      <w:pPr>
        <w:jc w:val="both"/>
        <w:rPr>
          <w:rFonts w:ascii="Lucida Sans Unicode" w:hAnsi="Lucida Sans Unicode" w:cs="Lucida Sans Unicode"/>
          <w:b/>
          <w:bCs/>
          <w:sz w:val="20"/>
          <w:szCs w:val="20"/>
        </w:rPr>
      </w:pPr>
      <w:r>
        <w:rPr>
          <w:rFonts w:ascii="Lucida Sans Unicode" w:hAnsi="Lucida Sans Unicode" w:cs="Lucida Sans Unicode"/>
          <w:sz w:val="20"/>
          <w:szCs w:val="20"/>
        </w:rPr>
        <w:t>Cabe destacar que,</w:t>
      </w:r>
      <w:r w:rsidRPr="009659F5">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las mismas </w:t>
      </w:r>
      <w:r w:rsidRPr="009659F5">
        <w:rPr>
          <w:rFonts w:ascii="Lucida Sans Unicode" w:hAnsi="Lucida Sans Unicode" w:cs="Lucida Sans Unicode"/>
          <w:sz w:val="20"/>
          <w:szCs w:val="20"/>
        </w:rPr>
        <w:t xml:space="preserve">se encuentran en posibilidades de presentar, modificar, cancelar y o precisar cualquier aspecto relativo a las </w:t>
      </w:r>
      <w:r w:rsidRPr="003D2E3F">
        <w:rPr>
          <w:rFonts w:ascii="Lucida Sans Unicode" w:hAnsi="Lucida Sans Unicode" w:cs="Lucida Sans Unicode"/>
          <w:sz w:val="20"/>
          <w:szCs w:val="20"/>
        </w:rPr>
        <w:t xml:space="preserve">asambleas agendadas. </w:t>
      </w:r>
    </w:p>
    <w:p w14:paraId="3D48C4A2" w14:textId="77777777" w:rsidR="00D233E9" w:rsidRPr="009659F5" w:rsidRDefault="00D233E9" w:rsidP="00E07B47">
      <w:pPr>
        <w:jc w:val="both"/>
        <w:rPr>
          <w:rFonts w:ascii="Lucida Sans Unicode" w:hAnsi="Lucida Sans Unicode" w:cs="Lucida Sans Unicode"/>
          <w:sz w:val="20"/>
          <w:szCs w:val="20"/>
        </w:rPr>
      </w:pPr>
    </w:p>
    <w:p w14:paraId="6B9B98E8" w14:textId="6C86751A" w:rsidR="00E07B47" w:rsidRPr="00D233E9" w:rsidRDefault="00D233E9" w:rsidP="00E07B47">
      <w:pPr>
        <w:jc w:val="both"/>
        <w:rPr>
          <w:rFonts w:ascii="Lucida Sans Unicode" w:hAnsi="Lucida Sans Unicode" w:cs="Lucida Sans Unicode"/>
          <w:sz w:val="20"/>
          <w:szCs w:val="20"/>
        </w:rPr>
      </w:pPr>
      <w:r>
        <w:rPr>
          <w:rFonts w:ascii="Lucida Sans Unicode" w:hAnsi="Lucida Sans Unicode" w:cs="Lucida Sans Unicode"/>
          <w:sz w:val="20"/>
          <w:szCs w:val="20"/>
        </w:rPr>
        <w:t>En los términos expuestos, se tiene que, las</w:t>
      </w:r>
      <w:r w:rsidR="00E07B47" w:rsidRPr="009659F5">
        <w:rPr>
          <w:rFonts w:ascii="Lucida Sans Unicode" w:hAnsi="Lucida Sans Unicode" w:cs="Lucida Sans Unicode"/>
          <w:sz w:val="20"/>
          <w:szCs w:val="20"/>
        </w:rPr>
        <w:t xml:space="preserve"> organizaciones </w:t>
      </w:r>
      <w:r>
        <w:rPr>
          <w:rFonts w:ascii="Lucida Sans Unicode" w:hAnsi="Lucida Sans Unicode" w:cs="Lucida Sans Unicode"/>
          <w:sz w:val="20"/>
          <w:szCs w:val="20"/>
        </w:rPr>
        <w:t xml:space="preserve">que </w:t>
      </w:r>
      <w:r w:rsidR="00E07B47" w:rsidRPr="009659F5">
        <w:rPr>
          <w:rFonts w:ascii="Lucida Sans Unicode" w:hAnsi="Lucida Sans Unicode" w:cs="Lucida Sans Unicode"/>
          <w:sz w:val="20"/>
          <w:szCs w:val="20"/>
        </w:rPr>
        <w:t>han presentado y/o celebrado asambleas municipales en el procedimiento de constitución de partidos políticos locales</w:t>
      </w:r>
      <w:r>
        <w:rPr>
          <w:rFonts w:ascii="Lucida Sans Unicode" w:hAnsi="Lucida Sans Unicode" w:cs="Lucida Sans Unicode"/>
          <w:sz w:val="20"/>
          <w:szCs w:val="20"/>
        </w:rPr>
        <w:t xml:space="preserve"> son</w:t>
      </w:r>
      <w:r w:rsidR="00E07B47" w:rsidRPr="009659F5">
        <w:rPr>
          <w:rFonts w:ascii="Lucida Sans Unicode" w:hAnsi="Lucida Sans Unicode" w:cs="Lucida Sans Unicode"/>
          <w:sz w:val="20"/>
          <w:szCs w:val="20"/>
        </w:rPr>
        <w:t>:</w:t>
      </w:r>
    </w:p>
    <w:tbl>
      <w:tblPr>
        <w:tblStyle w:val="Tablaconcuadrcula"/>
        <w:tblW w:w="0" w:type="auto"/>
        <w:jc w:val="center"/>
        <w:tblLook w:val="04A0" w:firstRow="1" w:lastRow="0" w:firstColumn="1" w:lastColumn="0" w:noHBand="0" w:noVBand="1"/>
      </w:tblPr>
      <w:tblGrid>
        <w:gridCol w:w="4961"/>
      </w:tblGrid>
      <w:tr w:rsidR="00E07B47" w:rsidRPr="00D233E9" w14:paraId="562D9BCB" w14:textId="77777777" w:rsidTr="00D233E9">
        <w:trPr>
          <w:jc w:val="center"/>
        </w:trPr>
        <w:tc>
          <w:tcPr>
            <w:tcW w:w="4961" w:type="dxa"/>
            <w:shd w:val="clear" w:color="auto" w:fill="006666"/>
          </w:tcPr>
          <w:p w14:paraId="4B45F750" w14:textId="77777777" w:rsidR="00E07B47" w:rsidRPr="00D233E9" w:rsidRDefault="00E07B47" w:rsidP="00BA0B9E">
            <w:pPr>
              <w:jc w:val="center"/>
              <w:rPr>
                <w:rFonts w:ascii="Lucida Sans Unicode" w:hAnsi="Lucida Sans Unicode" w:cs="Lucida Sans Unicode"/>
                <w:b/>
                <w:bCs/>
                <w:color w:val="FFFFFF" w:themeColor="background1"/>
                <w:sz w:val="18"/>
                <w:szCs w:val="18"/>
              </w:rPr>
            </w:pPr>
            <w:r w:rsidRPr="00D233E9">
              <w:rPr>
                <w:rFonts w:ascii="Lucida Sans Unicode" w:hAnsi="Lucida Sans Unicode" w:cs="Lucida Sans Unicode"/>
                <w:b/>
                <w:bCs/>
                <w:color w:val="FFFFFF" w:themeColor="background1"/>
                <w:sz w:val="18"/>
                <w:szCs w:val="18"/>
              </w:rPr>
              <w:t>Organización de la ciudadanía</w:t>
            </w:r>
          </w:p>
        </w:tc>
      </w:tr>
      <w:tr w:rsidR="00E07B47" w:rsidRPr="00D233E9" w14:paraId="5EFB3FD0" w14:textId="77777777" w:rsidTr="00D233E9">
        <w:trPr>
          <w:jc w:val="center"/>
        </w:trPr>
        <w:tc>
          <w:tcPr>
            <w:tcW w:w="4961" w:type="dxa"/>
          </w:tcPr>
          <w:p w14:paraId="2EBE8B85" w14:textId="3167A6A2" w:rsidR="00E07B47" w:rsidRPr="00D233E9" w:rsidRDefault="00E07B47" w:rsidP="00BA0B9E">
            <w:pPr>
              <w:jc w:val="center"/>
              <w:rPr>
                <w:rFonts w:ascii="Lucida Sans Unicode" w:hAnsi="Lucida Sans Unicode" w:cs="Lucida Sans Unicode"/>
                <w:sz w:val="18"/>
                <w:szCs w:val="18"/>
              </w:rPr>
            </w:pPr>
            <w:r w:rsidRPr="00D233E9">
              <w:rPr>
                <w:rFonts w:ascii="Lucida Sans Unicode" w:hAnsi="Lucida Sans Unicode" w:cs="Lucida Sans Unicode"/>
                <w:sz w:val="18"/>
                <w:szCs w:val="18"/>
              </w:rPr>
              <w:t>Construsuai A.C</w:t>
            </w:r>
            <w:r w:rsidR="00D233E9">
              <w:rPr>
                <w:rFonts w:ascii="Lucida Sans Unicode" w:hAnsi="Lucida Sans Unicode" w:cs="Lucida Sans Unicode"/>
                <w:sz w:val="18"/>
                <w:szCs w:val="18"/>
              </w:rPr>
              <w:t>.</w:t>
            </w:r>
          </w:p>
        </w:tc>
      </w:tr>
      <w:tr w:rsidR="00E07B47" w:rsidRPr="00D233E9" w14:paraId="148B6A00" w14:textId="77777777" w:rsidTr="00D233E9">
        <w:trPr>
          <w:jc w:val="center"/>
        </w:trPr>
        <w:tc>
          <w:tcPr>
            <w:tcW w:w="4961" w:type="dxa"/>
          </w:tcPr>
          <w:p w14:paraId="67CBE7E0" w14:textId="7070591C" w:rsidR="00E07B47" w:rsidRPr="00D233E9" w:rsidRDefault="00E07B47" w:rsidP="00BA0B9E">
            <w:pPr>
              <w:jc w:val="center"/>
              <w:rPr>
                <w:rFonts w:ascii="Lucida Sans Unicode" w:hAnsi="Lucida Sans Unicode" w:cs="Lucida Sans Unicode"/>
                <w:sz w:val="18"/>
                <w:szCs w:val="18"/>
              </w:rPr>
            </w:pPr>
            <w:r w:rsidRPr="00D233E9">
              <w:rPr>
                <w:rFonts w:ascii="Lucida Sans Unicode" w:hAnsi="Lucida Sans Unicode" w:cs="Lucida Sans Unicode"/>
                <w:sz w:val="18"/>
                <w:szCs w:val="18"/>
              </w:rPr>
              <w:t>Unión de Patriotas de Jalisco A.C</w:t>
            </w:r>
            <w:r w:rsidR="00D233E9">
              <w:rPr>
                <w:rFonts w:ascii="Lucida Sans Unicode" w:hAnsi="Lucida Sans Unicode" w:cs="Lucida Sans Unicode"/>
                <w:sz w:val="18"/>
                <w:szCs w:val="18"/>
              </w:rPr>
              <w:t>.</w:t>
            </w:r>
          </w:p>
        </w:tc>
      </w:tr>
      <w:tr w:rsidR="00E07B47" w:rsidRPr="00D233E9" w14:paraId="74880C31" w14:textId="77777777" w:rsidTr="00D233E9">
        <w:trPr>
          <w:jc w:val="center"/>
        </w:trPr>
        <w:tc>
          <w:tcPr>
            <w:tcW w:w="4961" w:type="dxa"/>
          </w:tcPr>
          <w:p w14:paraId="436E2B83" w14:textId="21177EB9" w:rsidR="00E07B47" w:rsidRPr="00D233E9" w:rsidRDefault="00E07B47" w:rsidP="00BA0B9E">
            <w:pPr>
              <w:jc w:val="center"/>
              <w:rPr>
                <w:rFonts w:ascii="Lucida Sans Unicode" w:hAnsi="Lucida Sans Unicode" w:cs="Lucida Sans Unicode"/>
                <w:sz w:val="18"/>
                <w:szCs w:val="18"/>
              </w:rPr>
            </w:pPr>
            <w:r w:rsidRPr="00D233E9">
              <w:rPr>
                <w:rFonts w:ascii="Lucida Sans Unicode" w:hAnsi="Lucida Sans Unicode" w:cs="Lucida Sans Unicode"/>
                <w:sz w:val="18"/>
                <w:szCs w:val="18"/>
              </w:rPr>
              <w:t>Alianza por la Vivienda Asequible A.C</w:t>
            </w:r>
            <w:r w:rsidR="00D233E9">
              <w:rPr>
                <w:rFonts w:ascii="Lucida Sans Unicode" w:hAnsi="Lucida Sans Unicode" w:cs="Lucida Sans Unicode"/>
                <w:sz w:val="18"/>
                <w:szCs w:val="18"/>
              </w:rPr>
              <w:t>.</w:t>
            </w:r>
          </w:p>
        </w:tc>
      </w:tr>
      <w:tr w:rsidR="00E07B47" w:rsidRPr="00D233E9" w14:paraId="5603EC04" w14:textId="77777777" w:rsidTr="00D233E9">
        <w:trPr>
          <w:jc w:val="center"/>
        </w:trPr>
        <w:tc>
          <w:tcPr>
            <w:tcW w:w="4961" w:type="dxa"/>
          </w:tcPr>
          <w:p w14:paraId="22489835" w14:textId="1D653E86" w:rsidR="00E07B47" w:rsidRPr="00D233E9" w:rsidRDefault="00E07B47" w:rsidP="00BA0B9E">
            <w:pPr>
              <w:jc w:val="center"/>
              <w:rPr>
                <w:rFonts w:ascii="Lucida Sans Unicode" w:hAnsi="Lucida Sans Unicode" w:cs="Lucida Sans Unicode"/>
                <w:sz w:val="18"/>
                <w:szCs w:val="18"/>
              </w:rPr>
            </w:pPr>
            <w:r w:rsidRPr="00D233E9">
              <w:rPr>
                <w:rFonts w:ascii="Lucida Sans Unicode" w:hAnsi="Lucida Sans Unicode" w:cs="Lucida Sans Unicode"/>
                <w:sz w:val="18"/>
                <w:szCs w:val="18"/>
              </w:rPr>
              <w:t>Social Integradora Ciudadana Mano con Mano A.C</w:t>
            </w:r>
            <w:r w:rsidR="00D233E9">
              <w:rPr>
                <w:rFonts w:ascii="Lucida Sans Unicode" w:hAnsi="Lucida Sans Unicode" w:cs="Lucida Sans Unicode"/>
                <w:sz w:val="18"/>
                <w:szCs w:val="18"/>
              </w:rPr>
              <w:t>.</w:t>
            </w:r>
          </w:p>
        </w:tc>
      </w:tr>
      <w:tr w:rsidR="00E07B47" w:rsidRPr="00D233E9" w14:paraId="6F744C64" w14:textId="77777777" w:rsidTr="00D233E9">
        <w:trPr>
          <w:jc w:val="center"/>
        </w:trPr>
        <w:tc>
          <w:tcPr>
            <w:tcW w:w="4961" w:type="dxa"/>
          </w:tcPr>
          <w:p w14:paraId="6F822938" w14:textId="501C60D0" w:rsidR="00E07B47" w:rsidRPr="00D233E9" w:rsidRDefault="00E07B47" w:rsidP="00BA0B9E">
            <w:pPr>
              <w:jc w:val="center"/>
              <w:rPr>
                <w:rFonts w:ascii="Lucida Sans Unicode" w:hAnsi="Lucida Sans Unicode" w:cs="Lucida Sans Unicode"/>
                <w:sz w:val="18"/>
                <w:szCs w:val="18"/>
              </w:rPr>
            </w:pPr>
            <w:r w:rsidRPr="00D233E9">
              <w:rPr>
                <w:rFonts w:ascii="Lucida Sans Unicode" w:hAnsi="Lucida Sans Unicode" w:cs="Lucida Sans Unicode"/>
                <w:sz w:val="18"/>
                <w:szCs w:val="18"/>
              </w:rPr>
              <w:t>Movimiento Laborista Jalisco A.C</w:t>
            </w:r>
            <w:r w:rsidR="00D233E9">
              <w:rPr>
                <w:rFonts w:ascii="Lucida Sans Unicode" w:hAnsi="Lucida Sans Unicode" w:cs="Lucida Sans Unicode"/>
                <w:sz w:val="18"/>
                <w:szCs w:val="18"/>
              </w:rPr>
              <w:t>.</w:t>
            </w:r>
          </w:p>
        </w:tc>
      </w:tr>
      <w:tr w:rsidR="00E07B47" w:rsidRPr="00D233E9" w14:paraId="2C593F97" w14:textId="77777777" w:rsidTr="00D233E9">
        <w:trPr>
          <w:jc w:val="center"/>
        </w:trPr>
        <w:tc>
          <w:tcPr>
            <w:tcW w:w="4961" w:type="dxa"/>
          </w:tcPr>
          <w:p w14:paraId="5BA38CB1" w14:textId="6BBAE600" w:rsidR="00E07B47" w:rsidRPr="00D233E9" w:rsidRDefault="00E07B47" w:rsidP="00BA0B9E">
            <w:pPr>
              <w:jc w:val="center"/>
              <w:rPr>
                <w:rFonts w:ascii="Lucida Sans Unicode" w:hAnsi="Lucida Sans Unicode" w:cs="Lucida Sans Unicode"/>
                <w:sz w:val="18"/>
                <w:szCs w:val="18"/>
              </w:rPr>
            </w:pPr>
            <w:r w:rsidRPr="00D233E9">
              <w:rPr>
                <w:rFonts w:ascii="Lucida Sans Unicode" w:hAnsi="Lucida Sans Unicode" w:cs="Lucida Sans Unicode"/>
                <w:sz w:val="18"/>
                <w:szCs w:val="18"/>
              </w:rPr>
              <w:t>Participa Verde A.C</w:t>
            </w:r>
            <w:r w:rsidR="00D233E9">
              <w:rPr>
                <w:rFonts w:ascii="Lucida Sans Unicode" w:hAnsi="Lucida Sans Unicode" w:cs="Lucida Sans Unicode"/>
                <w:sz w:val="18"/>
                <w:szCs w:val="18"/>
              </w:rPr>
              <w:t>.</w:t>
            </w:r>
          </w:p>
        </w:tc>
      </w:tr>
    </w:tbl>
    <w:p w14:paraId="76E93CCC" w14:textId="77777777" w:rsidR="00E07B47" w:rsidRDefault="00E07B47" w:rsidP="00E07B47">
      <w:pPr>
        <w:jc w:val="both"/>
        <w:rPr>
          <w:rFonts w:ascii="Lucida Sans Unicode" w:hAnsi="Lucida Sans Unicode" w:cs="Lucida Sans Unicode"/>
          <w:sz w:val="20"/>
          <w:szCs w:val="20"/>
        </w:rPr>
      </w:pPr>
    </w:p>
    <w:p w14:paraId="4449F1B5" w14:textId="60AE26FD" w:rsidR="00E07B47" w:rsidRDefault="00E07B47" w:rsidP="00E07B47">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Presentándose la siguiente frecuencia de </w:t>
      </w:r>
      <w:r w:rsidR="00AF1371">
        <w:rPr>
          <w:rFonts w:ascii="Lucida Sans Unicode" w:hAnsi="Lucida Sans Unicode" w:cs="Lucida Sans Unicode"/>
          <w:sz w:val="20"/>
          <w:szCs w:val="20"/>
        </w:rPr>
        <w:t>celebración</w:t>
      </w:r>
      <w:r>
        <w:rPr>
          <w:rFonts w:ascii="Lucida Sans Unicode" w:hAnsi="Lucida Sans Unicode" w:cs="Lucida Sans Unicode"/>
          <w:sz w:val="20"/>
          <w:szCs w:val="20"/>
        </w:rPr>
        <w:t xml:space="preserve"> de asambleas municipales: </w:t>
      </w:r>
    </w:p>
    <w:p w14:paraId="63CA7702" w14:textId="1B02EB41" w:rsidR="00E07B47" w:rsidRPr="005800FE" w:rsidRDefault="004E54EE" w:rsidP="00E07B47">
      <w:pPr>
        <w:jc w:val="center"/>
        <w:rPr>
          <w:rFonts w:ascii="Lucida Sans Unicode" w:hAnsi="Lucida Sans Unicode" w:cs="Lucida Sans Unicode"/>
          <w:sz w:val="20"/>
          <w:szCs w:val="20"/>
        </w:rPr>
      </w:pPr>
      <w:r>
        <w:rPr>
          <w:noProof/>
        </w:rPr>
        <w:drawing>
          <wp:inline distT="0" distB="0" distL="0" distR="0" wp14:anchorId="5A07EF7C" wp14:editId="35C2D176">
            <wp:extent cx="4838700" cy="1724025"/>
            <wp:effectExtent l="0" t="0" r="0" b="9525"/>
            <wp:docPr id="2075922635" name="Gráfico 1">
              <a:extLst xmlns:a="http://schemas.openxmlformats.org/drawingml/2006/main">
                <a:ext uri="{FF2B5EF4-FFF2-40B4-BE49-F238E27FC236}">
                  <a16:creationId xmlns:a16="http://schemas.microsoft.com/office/drawing/2014/main" id="{FA991AAB-DAA7-0DB0-9F1B-0AF20D8CF3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AE970A4" w14:textId="77777777" w:rsidR="004E54EE" w:rsidRDefault="004E54EE" w:rsidP="00E07B47">
      <w:pPr>
        <w:jc w:val="both"/>
        <w:rPr>
          <w:rFonts w:ascii="Lucida Sans Unicode" w:hAnsi="Lucida Sans Unicode" w:cs="Lucida Sans Unicode"/>
          <w:sz w:val="20"/>
          <w:szCs w:val="20"/>
        </w:rPr>
      </w:pPr>
      <w:bookmarkStart w:id="0" w:name="_Hlk211942052"/>
    </w:p>
    <w:p w14:paraId="694461CA" w14:textId="5CC6DA45" w:rsidR="00E07B47" w:rsidRDefault="00E07B47" w:rsidP="00E07B47">
      <w:pPr>
        <w:jc w:val="both"/>
        <w:rPr>
          <w:rFonts w:ascii="Lucida Sans Unicode" w:hAnsi="Lucida Sans Unicode" w:cs="Lucida Sans Unicode"/>
          <w:sz w:val="20"/>
          <w:szCs w:val="20"/>
        </w:rPr>
      </w:pPr>
      <w:r w:rsidRPr="000F3E89">
        <w:rPr>
          <w:rFonts w:ascii="Lucida Sans Unicode" w:hAnsi="Lucida Sans Unicode" w:cs="Lucida Sans Unicode"/>
          <w:sz w:val="20"/>
          <w:szCs w:val="20"/>
        </w:rPr>
        <w:t>En sentido de lo anterior,</w:t>
      </w:r>
      <w:r w:rsidR="00D233E9">
        <w:rPr>
          <w:rFonts w:ascii="Lucida Sans Unicode" w:hAnsi="Lucida Sans Unicode" w:cs="Lucida Sans Unicode"/>
          <w:sz w:val="20"/>
          <w:szCs w:val="20"/>
        </w:rPr>
        <w:t xml:space="preserve"> al corte del veinte</w:t>
      </w:r>
      <w:r w:rsidRPr="000F3E89">
        <w:rPr>
          <w:rFonts w:ascii="Lucida Sans Unicode" w:hAnsi="Lucida Sans Unicode" w:cs="Lucida Sans Unicode"/>
          <w:sz w:val="20"/>
          <w:szCs w:val="20"/>
        </w:rPr>
        <w:t xml:space="preserve"> de </w:t>
      </w:r>
      <w:r w:rsidR="00E46430">
        <w:rPr>
          <w:rFonts w:ascii="Lucida Sans Unicode" w:hAnsi="Lucida Sans Unicode" w:cs="Lucida Sans Unicode"/>
          <w:sz w:val="20"/>
          <w:szCs w:val="20"/>
        </w:rPr>
        <w:t>enero de dos mil veintiséis</w:t>
      </w:r>
      <w:r w:rsidRPr="000F3E89">
        <w:rPr>
          <w:rFonts w:ascii="Lucida Sans Unicode" w:hAnsi="Lucida Sans Unicode" w:cs="Lucida Sans Unicode"/>
          <w:sz w:val="20"/>
          <w:szCs w:val="20"/>
        </w:rPr>
        <w:t>, el personal del Instituto Electoral</w:t>
      </w:r>
      <w:r w:rsidRPr="003D2E3F">
        <w:rPr>
          <w:rFonts w:ascii="Lucida Sans Unicode" w:hAnsi="Lucida Sans Unicode" w:cs="Lucida Sans Unicode"/>
          <w:sz w:val="20"/>
          <w:szCs w:val="20"/>
        </w:rPr>
        <w:t xml:space="preserve"> ha atendido</w:t>
      </w:r>
      <w:r w:rsidR="00D233E9">
        <w:rPr>
          <w:rFonts w:ascii="Lucida Sans Unicode" w:hAnsi="Lucida Sans Unicode" w:cs="Lucida Sans Unicode"/>
          <w:sz w:val="20"/>
          <w:szCs w:val="20"/>
        </w:rPr>
        <w:t xml:space="preserve"> las siguientes asambleas: </w:t>
      </w:r>
      <w:r>
        <w:rPr>
          <w:rFonts w:ascii="Lucida Sans Unicode" w:hAnsi="Lucida Sans Unicode" w:cs="Lucida Sans Unicode"/>
          <w:sz w:val="20"/>
          <w:szCs w:val="20"/>
        </w:rPr>
        <w:t xml:space="preserve"> </w:t>
      </w:r>
    </w:p>
    <w:tbl>
      <w:tblPr>
        <w:tblW w:w="0" w:type="auto"/>
        <w:tblCellMar>
          <w:left w:w="70" w:type="dxa"/>
          <w:right w:w="70" w:type="dxa"/>
        </w:tblCellMar>
        <w:tblLook w:val="04A0" w:firstRow="1" w:lastRow="0" w:firstColumn="1" w:lastColumn="0" w:noHBand="0" w:noVBand="1"/>
      </w:tblPr>
      <w:tblGrid>
        <w:gridCol w:w="483"/>
        <w:gridCol w:w="2744"/>
        <w:gridCol w:w="1676"/>
        <w:gridCol w:w="1238"/>
        <w:gridCol w:w="1210"/>
        <w:gridCol w:w="1477"/>
      </w:tblGrid>
      <w:tr w:rsidR="00E46430" w:rsidRPr="00E46430" w14:paraId="3E647615" w14:textId="77777777" w:rsidTr="00E46430">
        <w:trPr>
          <w:trHeight w:val="765"/>
        </w:trPr>
        <w:tc>
          <w:tcPr>
            <w:tcW w:w="0" w:type="auto"/>
            <w:tcBorders>
              <w:top w:val="nil"/>
              <w:left w:val="single" w:sz="4" w:space="0" w:color="A6A6A6"/>
              <w:bottom w:val="single" w:sz="4" w:space="0" w:color="A6A6A6"/>
              <w:right w:val="single" w:sz="4" w:space="0" w:color="A6A6A6"/>
            </w:tcBorders>
            <w:shd w:val="clear" w:color="000000" w:fill="00758D"/>
            <w:vAlign w:val="center"/>
            <w:hideMark/>
          </w:tcPr>
          <w:bookmarkEnd w:id="0"/>
          <w:p w14:paraId="2313B952" w14:textId="77777777" w:rsidR="00E46430" w:rsidRPr="00E46430" w:rsidRDefault="00E46430" w:rsidP="00E46430">
            <w:pPr>
              <w:spacing w:after="0" w:line="240" w:lineRule="auto"/>
              <w:jc w:val="center"/>
              <w:rPr>
                <w:rFonts w:ascii="Lucida Sans Unicode" w:eastAsia="Times New Roman" w:hAnsi="Lucida Sans Unicode" w:cs="Lucida Sans Unicode"/>
                <w:b/>
                <w:bCs/>
                <w:color w:val="FFFFFF"/>
                <w:kern w:val="0"/>
                <w:sz w:val="20"/>
                <w:szCs w:val="20"/>
                <w:lang w:eastAsia="es-MX"/>
                <w14:ligatures w14:val="none"/>
              </w:rPr>
            </w:pPr>
            <w:r w:rsidRPr="00E46430">
              <w:rPr>
                <w:rFonts w:ascii="Lucida Sans Unicode" w:eastAsia="Times New Roman" w:hAnsi="Lucida Sans Unicode" w:cs="Lucida Sans Unicode"/>
                <w:b/>
                <w:bCs/>
                <w:color w:val="FFFFFF"/>
                <w:kern w:val="0"/>
                <w:sz w:val="20"/>
                <w:szCs w:val="20"/>
                <w:lang w:eastAsia="es-MX"/>
                <w14:ligatures w14:val="none"/>
              </w:rPr>
              <w:t>No.</w:t>
            </w:r>
          </w:p>
        </w:tc>
        <w:tc>
          <w:tcPr>
            <w:tcW w:w="0" w:type="auto"/>
            <w:tcBorders>
              <w:top w:val="single" w:sz="4" w:space="0" w:color="A6A6A6"/>
              <w:left w:val="nil"/>
              <w:bottom w:val="single" w:sz="4" w:space="0" w:color="A6A6A6"/>
              <w:right w:val="single" w:sz="4" w:space="0" w:color="A6A6A6"/>
            </w:tcBorders>
            <w:shd w:val="clear" w:color="000000" w:fill="00758D"/>
            <w:vAlign w:val="center"/>
            <w:hideMark/>
          </w:tcPr>
          <w:p w14:paraId="4ED1F270" w14:textId="77777777" w:rsidR="00E46430" w:rsidRPr="00E46430" w:rsidRDefault="00E46430" w:rsidP="00E46430">
            <w:pPr>
              <w:spacing w:after="0" w:line="240" w:lineRule="auto"/>
              <w:jc w:val="center"/>
              <w:rPr>
                <w:rFonts w:ascii="Lucida Sans Unicode" w:eastAsia="Times New Roman" w:hAnsi="Lucida Sans Unicode" w:cs="Lucida Sans Unicode"/>
                <w:b/>
                <w:bCs/>
                <w:color w:val="FFFFFF"/>
                <w:kern w:val="0"/>
                <w:sz w:val="20"/>
                <w:szCs w:val="20"/>
                <w:lang w:eastAsia="es-MX"/>
                <w14:ligatures w14:val="none"/>
              </w:rPr>
            </w:pPr>
            <w:r w:rsidRPr="00E46430">
              <w:rPr>
                <w:rFonts w:ascii="Lucida Sans Unicode" w:eastAsia="Times New Roman" w:hAnsi="Lucida Sans Unicode" w:cs="Lucida Sans Unicode"/>
                <w:b/>
                <w:bCs/>
                <w:color w:val="FFFFFF"/>
                <w:kern w:val="0"/>
                <w:sz w:val="20"/>
                <w:szCs w:val="20"/>
                <w:lang w:eastAsia="es-MX"/>
                <w14:ligatures w14:val="none"/>
              </w:rPr>
              <w:t>Municipio</w:t>
            </w:r>
          </w:p>
        </w:tc>
        <w:tc>
          <w:tcPr>
            <w:tcW w:w="0" w:type="auto"/>
            <w:tcBorders>
              <w:top w:val="single" w:sz="4" w:space="0" w:color="A6A6A6"/>
              <w:left w:val="nil"/>
              <w:bottom w:val="single" w:sz="4" w:space="0" w:color="A6A6A6"/>
              <w:right w:val="single" w:sz="4" w:space="0" w:color="A6A6A6"/>
            </w:tcBorders>
            <w:shd w:val="clear" w:color="000000" w:fill="00758D"/>
            <w:vAlign w:val="center"/>
            <w:hideMark/>
          </w:tcPr>
          <w:p w14:paraId="674E8748" w14:textId="77777777" w:rsidR="00E46430" w:rsidRPr="00E46430" w:rsidRDefault="00E46430" w:rsidP="00E46430">
            <w:pPr>
              <w:spacing w:after="0" w:line="240" w:lineRule="auto"/>
              <w:jc w:val="center"/>
              <w:rPr>
                <w:rFonts w:ascii="Lucida Sans Unicode" w:eastAsia="Times New Roman" w:hAnsi="Lucida Sans Unicode" w:cs="Lucida Sans Unicode"/>
                <w:b/>
                <w:bCs/>
                <w:color w:val="FFFFFF"/>
                <w:kern w:val="0"/>
                <w:sz w:val="20"/>
                <w:szCs w:val="20"/>
                <w:lang w:eastAsia="es-MX"/>
                <w14:ligatures w14:val="none"/>
              </w:rPr>
            </w:pPr>
            <w:r w:rsidRPr="00E46430">
              <w:rPr>
                <w:rFonts w:ascii="Lucida Sans Unicode" w:eastAsia="Times New Roman" w:hAnsi="Lucida Sans Unicode" w:cs="Lucida Sans Unicode"/>
                <w:b/>
                <w:bCs/>
                <w:color w:val="FFFFFF"/>
                <w:kern w:val="0"/>
                <w:sz w:val="20"/>
                <w:szCs w:val="20"/>
                <w:lang w:eastAsia="es-MX"/>
                <w14:ligatures w14:val="none"/>
              </w:rPr>
              <w:t>Fecha</w:t>
            </w:r>
          </w:p>
        </w:tc>
        <w:tc>
          <w:tcPr>
            <w:tcW w:w="0" w:type="auto"/>
            <w:tcBorders>
              <w:top w:val="single" w:sz="4" w:space="0" w:color="A6A6A6"/>
              <w:left w:val="nil"/>
              <w:bottom w:val="single" w:sz="4" w:space="0" w:color="A6A6A6"/>
              <w:right w:val="single" w:sz="4" w:space="0" w:color="A6A6A6"/>
            </w:tcBorders>
            <w:shd w:val="clear" w:color="000000" w:fill="00758D"/>
            <w:vAlign w:val="center"/>
            <w:hideMark/>
          </w:tcPr>
          <w:p w14:paraId="4AA8B1C4" w14:textId="77777777" w:rsidR="00E46430" w:rsidRPr="00E46430" w:rsidRDefault="00E46430" w:rsidP="00E46430">
            <w:pPr>
              <w:spacing w:after="0" w:line="240" w:lineRule="auto"/>
              <w:jc w:val="center"/>
              <w:rPr>
                <w:rFonts w:ascii="Lucida Sans Unicode" w:eastAsia="Times New Roman" w:hAnsi="Lucida Sans Unicode" w:cs="Lucida Sans Unicode"/>
                <w:b/>
                <w:bCs/>
                <w:color w:val="FFFFFF"/>
                <w:kern w:val="0"/>
                <w:sz w:val="20"/>
                <w:szCs w:val="20"/>
                <w:lang w:eastAsia="es-MX"/>
                <w14:ligatures w14:val="none"/>
              </w:rPr>
            </w:pPr>
            <w:r w:rsidRPr="00E46430">
              <w:rPr>
                <w:rFonts w:ascii="Lucida Sans Unicode" w:eastAsia="Times New Roman" w:hAnsi="Lucida Sans Unicode" w:cs="Lucida Sans Unicode"/>
                <w:b/>
                <w:bCs/>
                <w:color w:val="FFFFFF"/>
                <w:kern w:val="0"/>
                <w:sz w:val="20"/>
                <w:szCs w:val="20"/>
                <w:lang w:eastAsia="es-MX"/>
                <w14:ligatures w14:val="none"/>
              </w:rPr>
              <w:t xml:space="preserve">Quórum requerido </w:t>
            </w:r>
            <w:r w:rsidRPr="00E46430">
              <w:rPr>
                <w:rFonts w:ascii="Lucida Sans Unicode" w:eastAsia="Times New Roman" w:hAnsi="Lucida Sans Unicode" w:cs="Lucida Sans Unicode"/>
                <w:b/>
                <w:bCs/>
                <w:color w:val="FFFFFF"/>
                <w:kern w:val="0"/>
                <w:sz w:val="20"/>
                <w:szCs w:val="20"/>
                <w:lang w:eastAsia="es-MX"/>
                <w14:ligatures w14:val="none"/>
              </w:rPr>
              <w:br/>
              <w:t>(0.26%)</w:t>
            </w:r>
          </w:p>
        </w:tc>
        <w:tc>
          <w:tcPr>
            <w:tcW w:w="0" w:type="auto"/>
            <w:tcBorders>
              <w:top w:val="single" w:sz="4" w:space="0" w:color="A6A6A6"/>
              <w:left w:val="nil"/>
              <w:bottom w:val="single" w:sz="4" w:space="0" w:color="A6A6A6"/>
              <w:right w:val="single" w:sz="4" w:space="0" w:color="A6A6A6"/>
            </w:tcBorders>
            <w:shd w:val="clear" w:color="000000" w:fill="00758D"/>
            <w:vAlign w:val="center"/>
            <w:hideMark/>
          </w:tcPr>
          <w:p w14:paraId="44B89986" w14:textId="77777777" w:rsidR="00E46430" w:rsidRPr="00E46430" w:rsidRDefault="00E46430" w:rsidP="00E46430">
            <w:pPr>
              <w:spacing w:after="0" w:line="240" w:lineRule="auto"/>
              <w:jc w:val="center"/>
              <w:rPr>
                <w:rFonts w:ascii="Lucida Sans Unicode" w:eastAsia="Times New Roman" w:hAnsi="Lucida Sans Unicode" w:cs="Lucida Sans Unicode"/>
                <w:b/>
                <w:bCs/>
                <w:color w:val="FFFFFF"/>
                <w:kern w:val="0"/>
                <w:sz w:val="20"/>
                <w:szCs w:val="20"/>
                <w:lang w:eastAsia="es-MX"/>
                <w14:ligatures w14:val="none"/>
              </w:rPr>
            </w:pPr>
            <w:r w:rsidRPr="00E46430">
              <w:rPr>
                <w:rFonts w:ascii="Lucida Sans Unicode" w:eastAsia="Times New Roman" w:hAnsi="Lucida Sans Unicode" w:cs="Lucida Sans Unicode"/>
                <w:b/>
                <w:bCs/>
                <w:color w:val="FFFFFF"/>
                <w:kern w:val="0"/>
                <w:sz w:val="20"/>
                <w:szCs w:val="20"/>
                <w:lang w:eastAsia="es-MX"/>
                <w14:ligatures w14:val="none"/>
              </w:rPr>
              <w:t>Quórum asamblea</w:t>
            </w:r>
          </w:p>
        </w:tc>
        <w:tc>
          <w:tcPr>
            <w:tcW w:w="0" w:type="auto"/>
            <w:tcBorders>
              <w:top w:val="single" w:sz="4" w:space="0" w:color="A6A6A6"/>
              <w:left w:val="nil"/>
              <w:bottom w:val="single" w:sz="4" w:space="0" w:color="A6A6A6"/>
              <w:right w:val="single" w:sz="4" w:space="0" w:color="A6A6A6"/>
            </w:tcBorders>
            <w:shd w:val="clear" w:color="000000" w:fill="00758D"/>
            <w:vAlign w:val="center"/>
            <w:hideMark/>
          </w:tcPr>
          <w:p w14:paraId="78E6840A" w14:textId="77777777" w:rsidR="00E46430" w:rsidRPr="00E46430" w:rsidRDefault="00E46430" w:rsidP="00E46430">
            <w:pPr>
              <w:spacing w:after="0" w:line="240" w:lineRule="auto"/>
              <w:jc w:val="center"/>
              <w:rPr>
                <w:rFonts w:ascii="Lucida Sans Unicode" w:eastAsia="Times New Roman" w:hAnsi="Lucida Sans Unicode" w:cs="Lucida Sans Unicode"/>
                <w:b/>
                <w:bCs/>
                <w:color w:val="FFFFFF"/>
                <w:kern w:val="0"/>
                <w:sz w:val="20"/>
                <w:szCs w:val="20"/>
                <w:lang w:eastAsia="es-MX"/>
                <w14:ligatures w14:val="none"/>
              </w:rPr>
            </w:pPr>
            <w:r w:rsidRPr="00E46430">
              <w:rPr>
                <w:rFonts w:ascii="Lucida Sans Unicode" w:eastAsia="Times New Roman" w:hAnsi="Lucida Sans Unicode" w:cs="Lucida Sans Unicode"/>
                <w:b/>
                <w:bCs/>
                <w:color w:val="FFFFFF"/>
                <w:kern w:val="0"/>
                <w:sz w:val="20"/>
                <w:szCs w:val="20"/>
                <w:lang w:eastAsia="es-MX"/>
                <w14:ligatures w14:val="none"/>
              </w:rPr>
              <w:t>Estatus de la asamblea</w:t>
            </w:r>
          </w:p>
        </w:tc>
      </w:tr>
      <w:tr w:rsidR="00E46430" w:rsidRPr="00E46430" w14:paraId="36D3D6FD"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F12E69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w:t>
            </w:r>
          </w:p>
        </w:tc>
        <w:tc>
          <w:tcPr>
            <w:tcW w:w="0" w:type="auto"/>
            <w:tcBorders>
              <w:top w:val="nil"/>
              <w:left w:val="nil"/>
              <w:bottom w:val="single" w:sz="4" w:space="0" w:color="A6A6A6"/>
              <w:right w:val="single" w:sz="4" w:space="0" w:color="A6A6A6"/>
            </w:tcBorders>
            <w:noWrap/>
            <w:vAlign w:val="center"/>
            <w:hideMark/>
          </w:tcPr>
          <w:p w14:paraId="5B3C7EC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Gómez Farías</w:t>
            </w:r>
          </w:p>
        </w:tc>
        <w:tc>
          <w:tcPr>
            <w:tcW w:w="0" w:type="auto"/>
            <w:tcBorders>
              <w:top w:val="nil"/>
              <w:left w:val="nil"/>
              <w:bottom w:val="single" w:sz="4" w:space="0" w:color="A6A6A6"/>
              <w:right w:val="single" w:sz="4" w:space="0" w:color="A6A6A6"/>
            </w:tcBorders>
            <w:noWrap/>
            <w:vAlign w:val="center"/>
            <w:hideMark/>
          </w:tcPr>
          <w:p w14:paraId="3AD787A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28 de marzo</w:t>
            </w:r>
          </w:p>
        </w:tc>
        <w:tc>
          <w:tcPr>
            <w:tcW w:w="0" w:type="auto"/>
            <w:tcBorders>
              <w:top w:val="nil"/>
              <w:left w:val="nil"/>
              <w:bottom w:val="single" w:sz="4" w:space="0" w:color="A6A6A6"/>
              <w:right w:val="single" w:sz="4" w:space="0" w:color="A6A6A6"/>
            </w:tcBorders>
            <w:noWrap/>
            <w:vAlign w:val="center"/>
            <w:hideMark/>
          </w:tcPr>
          <w:p w14:paraId="797D1FA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36</w:t>
            </w:r>
          </w:p>
        </w:tc>
        <w:tc>
          <w:tcPr>
            <w:tcW w:w="0" w:type="auto"/>
            <w:tcBorders>
              <w:top w:val="nil"/>
              <w:left w:val="nil"/>
              <w:bottom w:val="single" w:sz="4" w:space="0" w:color="A6A6A6"/>
              <w:right w:val="single" w:sz="4" w:space="0" w:color="A6A6A6"/>
            </w:tcBorders>
            <w:noWrap/>
            <w:vAlign w:val="center"/>
            <w:hideMark/>
          </w:tcPr>
          <w:p w14:paraId="503577F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37</w:t>
            </w:r>
          </w:p>
        </w:tc>
        <w:tc>
          <w:tcPr>
            <w:tcW w:w="0" w:type="auto"/>
            <w:tcBorders>
              <w:top w:val="nil"/>
              <w:left w:val="nil"/>
              <w:bottom w:val="single" w:sz="4" w:space="0" w:color="A6A6A6"/>
              <w:right w:val="single" w:sz="4" w:space="0" w:color="A6A6A6"/>
            </w:tcBorders>
            <w:noWrap/>
            <w:vAlign w:val="center"/>
            <w:hideMark/>
          </w:tcPr>
          <w:p w14:paraId="2E48B85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631E98A"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7EB806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w:t>
            </w:r>
          </w:p>
        </w:tc>
        <w:tc>
          <w:tcPr>
            <w:tcW w:w="0" w:type="auto"/>
            <w:tcBorders>
              <w:top w:val="nil"/>
              <w:left w:val="nil"/>
              <w:bottom w:val="single" w:sz="4" w:space="0" w:color="A6A6A6"/>
              <w:right w:val="single" w:sz="4" w:space="0" w:color="A6A6A6"/>
            </w:tcBorders>
            <w:noWrap/>
            <w:vAlign w:val="center"/>
            <w:hideMark/>
          </w:tcPr>
          <w:p w14:paraId="29D4BA9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 xml:space="preserve">Sayula </w:t>
            </w:r>
          </w:p>
        </w:tc>
        <w:tc>
          <w:tcPr>
            <w:tcW w:w="0" w:type="auto"/>
            <w:tcBorders>
              <w:top w:val="nil"/>
              <w:left w:val="nil"/>
              <w:bottom w:val="single" w:sz="4" w:space="0" w:color="A6A6A6"/>
              <w:right w:val="single" w:sz="4" w:space="0" w:color="A6A6A6"/>
            </w:tcBorders>
            <w:noWrap/>
            <w:vAlign w:val="center"/>
            <w:hideMark/>
          </w:tcPr>
          <w:p w14:paraId="610720B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28 de marzo</w:t>
            </w:r>
          </w:p>
        </w:tc>
        <w:tc>
          <w:tcPr>
            <w:tcW w:w="0" w:type="auto"/>
            <w:tcBorders>
              <w:top w:val="nil"/>
              <w:left w:val="nil"/>
              <w:bottom w:val="single" w:sz="4" w:space="0" w:color="A6A6A6"/>
              <w:right w:val="single" w:sz="4" w:space="0" w:color="A6A6A6"/>
            </w:tcBorders>
            <w:noWrap/>
            <w:vAlign w:val="center"/>
            <w:hideMark/>
          </w:tcPr>
          <w:p w14:paraId="697E57C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78</w:t>
            </w:r>
          </w:p>
        </w:tc>
        <w:tc>
          <w:tcPr>
            <w:tcW w:w="0" w:type="auto"/>
            <w:tcBorders>
              <w:top w:val="nil"/>
              <w:left w:val="nil"/>
              <w:bottom w:val="single" w:sz="4" w:space="0" w:color="A6A6A6"/>
              <w:right w:val="single" w:sz="4" w:space="0" w:color="A6A6A6"/>
            </w:tcBorders>
            <w:noWrap/>
            <w:vAlign w:val="center"/>
            <w:hideMark/>
          </w:tcPr>
          <w:p w14:paraId="2EFB5F7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82</w:t>
            </w:r>
          </w:p>
        </w:tc>
        <w:tc>
          <w:tcPr>
            <w:tcW w:w="0" w:type="auto"/>
            <w:tcBorders>
              <w:top w:val="nil"/>
              <w:left w:val="nil"/>
              <w:bottom w:val="single" w:sz="4" w:space="0" w:color="A6A6A6"/>
              <w:right w:val="single" w:sz="4" w:space="0" w:color="A6A6A6"/>
            </w:tcBorders>
            <w:noWrap/>
            <w:vAlign w:val="center"/>
            <w:hideMark/>
          </w:tcPr>
          <w:p w14:paraId="7C89313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C7AC39B"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3D935F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w:t>
            </w:r>
          </w:p>
        </w:tc>
        <w:tc>
          <w:tcPr>
            <w:tcW w:w="0" w:type="auto"/>
            <w:tcBorders>
              <w:top w:val="nil"/>
              <w:left w:val="nil"/>
              <w:bottom w:val="single" w:sz="4" w:space="0" w:color="A6A6A6"/>
              <w:right w:val="single" w:sz="4" w:space="0" w:color="A6A6A6"/>
            </w:tcBorders>
            <w:noWrap/>
            <w:vAlign w:val="center"/>
            <w:hideMark/>
          </w:tcPr>
          <w:p w14:paraId="7D55544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Atoyac</w:t>
            </w:r>
          </w:p>
        </w:tc>
        <w:tc>
          <w:tcPr>
            <w:tcW w:w="0" w:type="auto"/>
            <w:tcBorders>
              <w:top w:val="nil"/>
              <w:left w:val="nil"/>
              <w:bottom w:val="single" w:sz="4" w:space="0" w:color="A6A6A6"/>
              <w:right w:val="single" w:sz="4" w:space="0" w:color="A6A6A6"/>
            </w:tcBorders>
            <w:noWrap/>
            <w:vAlign w:val="center"/>
            <w:hideMark/>
          </w:tcPr>
          <w:p w14:paraId="4D8E3CC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29 de marzo</w:t>
            </w:r>
          </w:p>
        </w:tc>
        <w:tc>
          <w:tcPr>
            <w:tcW w:w="0" w:type="auto"/>
            <w:tcBorders>
              <w:top w:val="nil"/>
              <w:left w:val="nil"/>
              <w:bottom w:val="single" w:sz="4" w:space="0" w:color="A6A6A6"/>
              <w:right w:val="single" w:sz="4" w:space="0" w:color="A6A6A6"/>
            </w:tcBorders>
            <w:noWrap/>
            <w:vAlign w:val="center"/>
            <w:hideMark/>
          </w:tcPr>
          <w:p w14:paraId="64BF294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noWrap/>
            <w:vAlign w:val="center"/>
            <w:hideMark/>
          </w:tcPr>
          <w:p w14:paraId="149ED04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noWrap/>
            <w:vAlign w:val="center"/>
            <w:hideMark/>
          </w:tcPr>
          <w:p w14:paraId="2BA9CF1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CE5062C"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CAEDCC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w:t>
            </w:r>
          </w:p>
        </w:tc>
        <w:tc>
          <w:tcPr>
            <w:tcW w:w="0" w:type="auto"/>
            <w:tcBorders>
              <w:top w:val="nil"/>
              <w:left w:val="nil"/>
              <w:bottom w:val="single" w:sz="4" w:space="0" w:color="A6A6A6"/>
              <w:right w:val="single" w:sz="4" w:space="0" w:color="A6A6A6"/>
            </w:tcBorders>
            <w:noWrap/>
            <w:vAlign w:val="center"/>
            <w:hideMark/>
          </w:tcPr>
          <w:p w14:paraId="5950D0D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Amacueca</w:t>
            </w:r>
          </w:p>
        </w:tc>
        <w:tc>
          <w:tcPr>
            <w:tcW w:w="0" w:type="auto"/>
            <w:tcBorders>
              <w:top w:val="nil"/>
              <w:left w:val="nil"/>
              <w:bottom w:val="single" w:sz="4" w:space="0" w:color="A6A6A6"/>
              <w:right w:val="single" w:sz="4" w:space="0" w:color="A6A6A6"/>
            </w:tcBorders>
            <w:noWrap/>
            <w:vAlign w:val="center"/>
            <w:hideMark/>
          </w:tcPr>
          <w:p w14:paraId="0C691C2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 de abril</w:t>
            </w:r>
          </w:p>
        </w:tc>
        <w:tc>
          <w:tcPr>
            <w:tcW w:w="0" w:type="auto"/>
            <w:tcBorders>
              <w:top w:val="nil"/>
              <w:left w:val="nil"/>
              <w:bottom w:val="single" w:sz="4" w:space="0" w:color="A6A6A6"/>
              <w:right w:val="single" w:sz="4" w:space="0" w:color="A6A6A6"/>
            </w:tcBorders>
            <w:noWrap/>
            <w:vAlign w:val="center"/>
            <w:hideMark/>
          </w:tcPr>
          <w:p w14:paraId="3769DFA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noWrap/>
            <w:vAlign w:val="center"/>
            <w:hideMark/>
          </w:tcPr>
          <w:p w14:paraId="73B6018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noWrap/>
            <w:vAlign w:val="center"/>
            <w:hideMark/>
          </w:tcPr>
          <w:p w14:paraId="2866700A"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415DED01"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92ABE5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w:t>
            </w:r>
          </w:p>
        </w:tc>
        <w:tc>
          <w:tcPr>
            <w:tcW w:w="0" w:type="auto"/>
            <w:tcBorders>
              <w:top w:val="nil"/>
              <w:left w:val="nil"/>
              <w:bottom w:val="single" w:sz="4" w:space="0" w:color="A6A6A6"/>
              <w:right w:val="single" w:sz="4" w:space="0" w:color="A6A6A6"/>
            </w:tcBorders>
            <w:noWrap/>
            <w:vAlign w:val="center"/>
            <w:hideMark/>
          </w:tcPr>
          <w:p w14:paraId="1FAFE9DC"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Tapalpa</w:t>
            </w:r>
          </w:p>
        </w:tc>
        <w:tc>
          <w:tcPr>
            <w:tcW w:w="0" w:type="auto"/>
            <w:tcBorders>
              <w:top w:val="nil"/>
              <w:left w:val="nil"/>
              <w:bottom w:val="single" w:sz="4" w:space="0" w:color="A6A6A6"/>
              <w:right w:val="single" w:sz="4" w:space="0" w:color="A6A6A6"/>
            </w:tcBorders>
            <w:noWrap/>
            <w:vAlign w:val="center"/>
            <w:hideMark/>
          </w:tcPr>
          <w:p w14:paraId="3AAB68F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 de abril</w:t>
            </w:r>
          </w:p>
        </w:tc>
        <w:tc>
          <w:tcPr>
            <w:tcW w:w="0" w:type="auto"/>
            <w:tcBorders>
              <w:top w:val="nil"/>
              <w:left w:val="nil"/>
              <w:bottom w:val="single" w:sz="4" w:space="0" w:color="A6A6A6"/>
              <w:right w:val="single" w:sz="4" w:space="0" w:color="A6A6A6"/>
            </w:tcBorders>
            <w:noWrap/>
            <w:vAlign w:val="center"/>
            <w:hideMark/>
          </w:tcPr>
          <w:p w14:paraId="5CE7004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44</w:t>
            </w:r>
          </w:p>
        </w:tc>
        <w:tc>
          <w:tcPr>
            <w:tcW w:w="0" w:type="auto"/>
            <w:tcBorders>
              <w:top w:val="nil"/>
              <w:left w:val="nil"/>
              <w:bottom w:val="single" w:sz="4" w:space="0" w:color="A6A6A6"/>
              <w:right w:val="single" w:sz="4" w:space="0" w:color="A6A6A6"/>
            </w:tcBorders>
            <w:noWrap/>
            <w:vAlign w:val="center"/>
            <w:hideMark/>
          </w:tcPr>
          <w:p w14:paraId="2503A71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47</w:t>
            </w:r>
          </w:p>
        </w:tc>
        <w:tc>
          <w:tcPr>
            <w:tcW w:w="0" w:type="auto"/>
            <w:tcBorders>
              <w:top w:val="nil"/>
              <w:left w:val="nil"/>
              <w:bottom w:val="single" w:sz="4" w:space="0" w:color="A6A6A6"/>
              <w:right w:val="single" w:sz="4" w:space="0" w:color="A6A6A6"/>
            </w:tcBorders>
            <w:noWrap/>
            <w:vAlign w:val="center"/>
            <w:hideMark/>
          </w:tcPr>
          <w:p w14:paraId="182E401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866C28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B5A04B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w:t>
            </w:r>
          </w:p>
        </w:tc>
        <w:tc>
          <w:tcPr>
            <w:tcW w:w="0" w:type="auto"/>
            <w:tcBorders>
              <w:top w:val="nil"/>
              <w:left w:val="nil"/>
              <w:bottom w:val="single" w:sz="4" w:space="0" w:color="A6A6A6"/>
              <w:right w:val="single" w:sz="4" w:space="0" w:color="A6A6A6"/>
            </w:tcBorders>
            <w:noWrap/>
            <w:vAlign w:val="center"/>
            <w:hideMark/>
          </w:tcPr>
          <w:p w14:paraId="3CE2CE8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Techaluta de Montenegro</w:t>
            </w:r>
          </w:p>
        </w:tc>
        <w:tc>
          <w:tcPr>
            <w:tcW w:w="0" w:type="auto"/>
            <w:tcBorders>
              <w:top w:val="nil"/>
              <w:left w:val="nil"/>
              <w:bottom w:val="single" w:sz="4" w:space="0" w:color="A6A6A6"/>
              <w:right w:val="single" w:sz="4" w:space="0" w:color="A6A6A6"/>
            </w:tcBorders>
            <w:noWrap/>
            <w:vAlign w:val="center"/>
            <w:hideMark/>
          </w:tcPr>
          <w:p w14:paraId="641AD24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 de abril</w:t>
            </w:r>
          </w:p>
        </w:tc>
        <w:tc>
          <w:tcPr>
            <w:tcW w:w="0" w:type="auto"/>
            <w:tcBorders>
              <w:top w:val="nil"/>
              <w:left w:val="nil"/>
              <w:bottom w:val="single" w:sz="4" w:space="0" w:color="A6A6A6"/>
              <w:right w:val="single" w:sz="4" w:space="0" w:color="A6A6A6"/>
            </w:tcBorders>
            <w:noWrap/>
            <w:vAlign w:val="center"/>
            <w:hideMark/>
          </w:tcPr>
          <w:p w14:paraId="7401226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noWrap/>
            <w:vAlign w:val="center"/>
            <w:hideMark/>
          </w:tcPr>
          <w:p w14:paraId="6A9220A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noWrap/>
            <w:vAlign w:val="center"/>
            <w:hideMark/>
          </w:tcPr>
          <w:p w14:paraId="02FCD43C"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0109357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5941D93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w:t>
            </w:r>
          </w:p>
        </w:tc>
        <w:tc>
          <w:tcPr>
            <w:tcW w:w="0" w:type="auto"/>
            <w:tcBorders>
              <w:top w:val="nil"/>
              <w:left w:val="nil"/>
              <w:bottom w:val="single" w:sz="4" w:space="0" w:color="A6A6A6"/>
              <w:right w:val="single" w:sz="4" w:space="0" w:color="A6A6A6"/>
            </w:tcBorders>
            <w:noWrap/>
            <w:vAlign w:val="center"/>
            <w:hideMark/>
          </w:tcPr>
          <w:p w14:paraId="29B5622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Villa Corona</w:t>
            </w:r>
          </w:p>
        </w:tc>
        <w:tc>
          <w:tcPr>
            <w:tcW w:w="0" w:type="auto"/>
            <w:tcBorders>
              <w:top w:val="nil"/>
              <w:left w:val="nil"/>
              <w:bottom w:val="single" w:sz="4" w:space="0" w:color="A6A6A6"/>
              <w:right w:val="single" w:sz="4" w:space="0" w:color="A6A6A6"/>
            </w:tcBorders>
            <w:noWrap/>
            <w:vAlign w:val="center"/>
            <w:hideMark/>
          </w:tcPr>
          <w:p w14:paraId="2E835B9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02 de mayo</w:t>
            </w:r>
          </w:p>
        </w:tc>
        <w:tc>
          <w:tcPr>
            <w:tcW w:w="0" w:type="auto"/>
            <w:tcBorders>
              <w:top w:val="nil"/>
              <w:left w:val="nil"/>
              <w:bottom w:val="single" w:sz="4" w:space="0" w:color="A6A6A6"/>
              <w:right w:val="single" w:sz="4" w:space="0" w:color="A6A6A6"/>
            </w:tcBorders>
            <w:noWrap/>
            <w:vAlign w:val="center"/>
            <w:hideMark/>
          </w:tcPr>
          <w:p w14:paraId="005D9F8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42</w:t>
            </w:r>
          </w:p>
        </w:tc>
        <w:tc>
          <w:tcPr>
            <w:tcW w:w="0" w:type="auto"/>
            <w:tcBorders>
              <w:top w:val="nil"/>
              <w:left w:val="nil"/>
              <w:bottom w:val="single" w:sz="4" w:space="0" w:color="A6A6A6"/>
              <w:right w:val="single" w:sz="4" w:space="0" w:color="A6A6A6"/>
            </w:tcBorders>
            <w:noWrap/>
            <w:vAlign w:val="center"/>
            <w:hideMark/>
          </w:tcPr>
          <w:p w14:paraId="22BCBDB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w:t>
            </w:r>
          </w:p>
        </w:tc>
        <w:tc>
          <w:tcPr>
            <w:tcW w:w="0" w:type="auto"/>
            <w:tcBorders>
              <w:top w:val="nil"/>
              <w:left w:val="nil"/>
              <w:bottom w:val="single" w:sz="4" w:space="0" w:color="A6A6A6"/>
              <w:right w:val="single" w:sz="4" w:space="0" w:color="A6A6A6"/>
            </w:tcBorders>
            <w:noWrap/>
            <w:vAlign w:val="center"/>
            <w:hideMark/>
          </w:tcPr>
          <w:p w14:paraId="3DC671D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6A075545"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59550E9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w:t>
            </w:r>
          </w:p>
        </w:tc>
        <w:tc>
          <w:tcPr>
            <w:tcW w:w="0" w:type="auto"/>
            <w:tcBorders>
              <w:top w:val="nil"/>
              <w:left w:val="nil"/>
              <w:bottom w:val="single" w:sz="4" w:space="0" w:color="A6A6A6"/>
              <w:right w:val="single" w:sz="4" w:space="0" w:color="A6A6A6"/>
            </w:tcBorders>
            <w:noWrap/>
            <w:vAlign w:val="center"/>
            <w:hideMark/>
          </w:tcPr>
          <w:p w14:paraId="7822B9F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Tuxpan</w:t>
            </w:r>
          </w:p>
        </w:tc>
        <w:tc>
          <w:tcPr>
            <w:tcW w:w="0" w:type="auto"/>
            <w:tcBorders>
              <w:top w:val="nil"/>
              <w:left w:val="nil"/>
              <w:bottom w:val="single" w:sz="4" w:space="0" w:color="A6A6A6"/>
              <w:right w:val="single" w:sz="4" w:space="0" w:color="A6A6A6"/>
            </w:tcBorders>
            <w:noWrap/>
            <w:vAlign w:val="center"/>
            <w:hideMark/>
          </w:tcPr>
          <w:p w14:paraId="67454AB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02 de mayo</w:t>
            </w:r>
          </w:p>
        </w:tc>
        <w:tc>
          <w:tcPr>
            <w:tcW w:w="0" w:type="auto"/>
            <w:tcBorders>
              <w:top w:val="nil"/>
              <w:left w:val="nil"/>
              <w:bottom w:val="single" w:sz="4" w:space="0" w:color="A6A6A6"/>
              <w:right w:val="single" w:sz="4" w:space="0" w:color="A6A6A6"/>
            </w:tcBorders>
            <w:noWrap/>
            <w:vAlign w:val="center"/>
            <w:hideMark/>
          </w:tcPr>
          <w:p w14:paraId="684F3BD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78</w:t>
            </w:r>
          </w:p>
        </w:tc>
        <w:tc>
          <w:tcPr>
            <w:tcW w:w="0" w:type="auto"/>
            <w:tcBorders>
              <w:top w:val="nil"/>
              <w:left w:val="nil"/>
              <w:bottom w:val="single" w:sz="4" w:space="0" w:color="A6A6A6"/>
              <w:right w:val="single" w:sz="4" w:space="0" w:color="A6A6A6"/>
            </w:tcBorders>
            <w:noWrap/>
            <w:vAlign w:val="center"/>
            <w:hideMark/>
          </w:tcPr>
          <w:p w14:paraId="42B7BB9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57</w:t>
            </w:r>
          </w:p>
        </w:tc>
        <w:tc>
          <w:tcPr>
            <w:tcW w:w="0" w:type="auto"/>
            <w:tcBorders>
              <w:top w:val="nil"/>
              <w:left w:val="nil"/>
              <w:bottom w:val="single" w:sz="4" w:space="0" w:color="A6A6A6"/>
              <w:right w:val="single" w:sz="4" w:space="0" w:color="A6A6A6"/>
            </w:tcBorders>
            <w:noWrap/>
            <w:vAlign w:val="center"/>
            <w:hideMark/>
          </w:tcPr>
          <w:p w14:paraId="1DA5505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66F7477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65F1F1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noWrap/>
            <w:vAlign w:val="center"/>
            <w:hideMark/>
          </w:tcPr>
          <w:p w14:paraId="6B32B0C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Amacueca</w:t>
            </w:r>
          </w:p>
        </w:tc>
        <w:tc>
          <w:tcPr>
            <w:tcW w:w="0" w:type="auto"/>
            <w:tcBorders>
              <w:top w:val="nil"/>
              <w:left w:val="nil"/>
              <w:bottom w:val="single" w:sz="4" w:space="0" w:color="A6A6A6"/>
              <w:right w:val="single" w:sz="4" w:space="0" w:color="A6A6A6"/>
            </w:tcBorders>
            <w:noWrap/>
            <w:vAlign w:val="center"/>
            <w:hideMark/>
          </w:tcPr>
          <w:p w14:paraId="12B4F8E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02 de mayo</w:t>
            </w:r>
          </w:p>
        </w:tc>
        <w:tc>
          <w:tcPr>
            <w:tcW w:w="0" w:type="auto"/>
            <w:tcBorders>
              <w:top w:val="nil"/>
              <w:left w:val="nil"/>
              <w:bottom w:val="single" w:sz="4" w:space="0" w:color="A6A6A6"/>
              <w:right w:val="single" w:sz="4" w:space="0" w:color="A6A6A6"/>
            </w:tcBorders>
            <w:noWrap/>
            <w:vAlign w:val="center"/>
            <w:hideMark/>
          </w:tcPr>
          <w:p w14:paraId="43BD35F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noWrap/>
            <w:vAlign w:val="center"/>
            <w:hideMark/>
          </w:tcPr>
          <w:p w14:paraId="4CCD321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noWrap/>
            <w:vAlign w:val="center"/>
            <w:hideMark/>
          </w:tcPr>
          <w:p w14:paraId="77071D2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EA257B8"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77DDE2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noWrap/>
            <w:vAlign w:val="center"/>
            <w:hideMark/>
          </w:tcPr>
          <w:p w14:paraId="775F4CEE"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Techaluta de Montenegro</w:t>
            </w:r>
          </w:p>
        </w:tc>
        <w:tc>
          <w:tcPr>
            <w:tcW w:w="0" w:type="auto"/>
            <w:tcBorders>
              <w:top w:val="nil"/>
              <w:left w:val="nil"/>
              <w:bottom w:val="single" w:sz="4" w:space="0" w:color="A6A6A6"/>
              <w:right w:val="single" w:sz="4" w:space="0" w:color="A6A6A6"/>
            </w:tcBorders>
            <w:noWrap/>
            <w:vAlign w:val="center"/>
            <w:hideMark/>
          </w:tcPr>
          <w:p w14:paraId="1E173CE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03 de mayo</w:t>
            </w:r>
          </w:p>
        </w:tc>
        <w:tc>
          <w:tcPr>
            <w:tcW w:w="0" w:type="auto"/>
            <w:tcBorders>
              <w:top w:val="nil"/>
              <w:left w:val="nil"/>
              <w:bottom w:val="single" w:sz="4" w:space="0" w:color="A6A6A6"/>
              <w:right w:val="single" w:sz="4" w:space="0" w:color="A6A6A6"/>
            </w:tcBorders>
            <w:noWrap/>
            <w:vAlign w:val="center"/>
            <w:hideMark/>
          </w:tcPr>
          <w:p w14:paraId="7C890A5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noWrap/>
            <w:vAlign w:val="center"/>
            <w:hideMark/>
          </w:tcPr>
          <w:p w14:paraId="305DA47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noWrap/>
            <w:vAlign w:val="center"/>
            <w:hideMark/>
          </w:tcPr>
          <w:p w14:paraId="137A1C74"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58610E8A"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50C15E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w:t>
            </w:r>
          </w:p>
        </w:tc>
        <w:tc>
          <w:tcPr>
            <w:tcW w:w="0" w:type="auto"/>
            <w:tcBorders>
              <w:top w:val="nil"/>
              <w:left w:val="nil"/>
              <w:bottom w:val="single" w:sz="4" w:space="0" w:color="A6A6A6"/>
              <w:right w:val="single" w:sz="4" w:space="0" w:color="A6A6A6"/>
            </w:tcBorders>
            <w:noWrap/>
            <w:vAlign w:val="center"/>
            <w:hideMark/>
          </w:tcPr>
          <w:p w14:paraId="6CC65F80"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Ayutla</w:t>
            </w:r>
          </w:p>
        </w:tc>
        <w:tc>
          <w:tcPr>
            <w:tcW w:w="0" w:type="auto"/>
            <w:tcBorders>
              <w:top w:val="nil"/>
              <w:left w:val="nil"/>
              <w:bottom w:val="single" w:sz="4" w:space="0" w:color="A6A6A6"/>
              <w:right w:val="single" w:sz="4" w:space="0" w:color="A6A6A6"/>
            </w:tcBorders>
            <w:noWrap/>
            <w:vAlign w:val="center"/>
            <w:hideMark/>
          </w:tcPr>
          <w:p w14:paraId="114AA09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03 de mayo</w:t>
            </w:r>
          </w:p>
        </w:tc>
        <w:tc>
          <w:tcPr>
            <w:tcW w:w="0" w:type="auto"/>
            <w:tcBorders>
              <w:top w:val="nil"/>
              <w:left w:val="nil"/>
              <w:bottom w:val="single" w:sz="4" w:space="0" w:color="A6A6A6"/>
              <w:right w:val="single" w:sz="4" w:space="0" w:color="A6A6A6"/>
            </w:tcBorders>
            <w:noWrap/>
            <w:vAlign w:val="center"/>
            <w:hideMark/>
          </w:tcPr>
          <w:p w14:paraId="7700B59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w:t>
            </w:r>
          </w:p>
        </w:tc>
        <w:tc>
          <w:tcPr>
            <w:tcW w:w="0" w:type="auto"/>
            <w:tcBorders>
              <w:top w:val="nil"/>
              <w:left w:val="nil"/>
              <w:bottom w:val="single" w:sz="4" w:space="0" w:color="A6A6A6"/>
              <w:right w:val="single" w:sz="4" w:space="0" w:color="A6A6A6"/>
            </w:tcBorders>
            <w:noWrap/>
            <w:vAlign w:val="center"/>
            <w:hideMark/>
          </w:tcPr>
          <w:p w14:paraId="7144880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34</w:t>
            </w:r>
          </w:p>
        </w:tc>
        <w:tc>
          <w:tcPr>
            <w:tcW w:w="0" w:type="auto"/>
            <w:tcBorders>
              <w:top w:val="nil"/>
              <w:left w:val="nil"/>
              <w:bottom w:val="single" w:sz="4" w:space="0" w:color="A6A6A6"/>
              <w:right w:val="single" w:sz="4" w:space="0" w:color="A6A6A6"/>
            </w:tcBorders>
            <w:noWrap/>
            <w:vAlign w:val="center"/>
            <w:hideMark/>
          </w:tcPr>
          <w:p w14:paraId="6D224FE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2E4B620"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E779D1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w:t>
            </w:r>
          </w:p>
        </w:tc>
        <w:tc>
          <w:tcPr>
            <w:tcW w:w="0" w:type="auto"/>
            <w:tcBorders>
              <w:top w:val="nil"/>
              <w:left w:val="nil"/>
              <w:bottom w:val="single" w:sz="4" w:space="0" w:color="A6A6A6"/>
              <w:right w:val="single" w:sz="4" w:space="0" w:color="A6A6A6"/>
            </w:tcBorders>
            <w:noWrap/>
            <w:vAlign w:val="center"/>
            <w:hideMark/>
          </w:tcPr>
          <w:p w14:paraId="1FDA73B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La Manzanilla de la Paz</w:t>
            </w:r>
          </w:p>
        </w:tc>
        <w:tc>
          <w:tcPr>
            <w:tcW w:w="0" w:type="auto"/>
            <w:tcBorders>
              <w:top w:val="nil"/>
              <w:left w:val="nil"/>
              <w:bottom w:val="single" w:sz="4" w:space="0" w:color="A6A6A6"/>
              <w:right w:val="single" w:sz="4" w:space="0" w:color="A6A6A6"/>
            </w:tcBorders>
            <w:noWrap/>
            <w:vAlign w:val="center"/>
            <w:hideMark/>
          </w:tcPr>
          <w:p w14:paraId="1A95171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03 de mayo</w:t>
            </w:r>
          </w:p>
        </w:tc>
        <w:tc>
          <w:tcPr>
            <w:tcW w:w="0" w:type="auto"/>
            <w:tcBorders>
              <w:top w:val="nil"/>
              <w:left w:val="nil"/>
              <w:bottom w:val="single" w:sz="4" w:space="0" w:color="A6A6A6"/>
              <w:right w:val="single" w:sz="4" w:space="0" w:color="A6A6A6"/>
            </w:tcBorders>
            <w:noWrap/>
            <w:vAlign w:val="center"/>
            <w:hideMark/>
          </w:tcPr>
          <w:p w14:paraId="64A43D6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noWrap/>
            <w:vAlign w:val="center"/>
            <w:hideMark/>
          </w:tcPr>
          <w:p w14:paraId="0BD5578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w:t>
            </w:r>
          </w:p>
        </w:tc>
        <w:tc>
          <w:tcPr>
            <w:tcW w:w="0" w:type="auto"/>
            <w:tcBorders>
              <w:top w:val="nil"/>
              <w:left w:val="nil"/>
              <w:bottom w:val="single" w:sz="4" w:space="0" w:color="A6A6A6"/>
              <w:right w:val="single" w:sz="4" w:space="0" w:color="A6A6A6"/>
            </w:tcBorders>
            <w:noWrap/>
            <w:vAlign w:val="center"/>
            <w:hideMark/>
          </w:tcPr>
          <w:p w14:paraId="128C13E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762EB4B3"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B2BB35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noWrap/>
            <w:vAlign w:val="center"/>
            <w:hideMark/>
          </w:tcPr>
          <w:p w14:paraId="2625F1D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Atoyac</w:t>
            </w:r>
          </w:p>
        </w:tc>
        <w:tc>
          <w:tcPr>
            <w:tcW w:w="0" w:type="auto"/>
            <w:tcBorders>
              <w:top w:val="nil"/>
              <w:left w:val="nil"/>
              <w:bottom w:val="single" w:sz="4" w:space="0" w:color="A6A6A6"/>
              <w:right w:val="single" w:sz="4" w:space="0" w:color="A6A6A6"/>
            </w:tcBorders>
            <w:noWrap/>
            <w:vAlign w:val="center"/>
            <w:hideMark/>
          </w:tcPr>
          <w:p w14:paraId="18BAA95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 de mayo</w:t>
            </w:r>
          </w:p>
        </w:tc>
        <w:tc>
          <w:tcPr>
            <w:tcW w:w="0" w:type="auto"/>
            <w:tcBorders>
              <w:top w:val="nil"/>
              <w:left w:val="nil"/>
              <w:bottom w:val="single" w:sz="4" w:space="0" w:color="A6A6A6"/>
              <w:right w:val="single" w:sz="4" w:space="0" w:color="A6A6A6"/>
            </w:tcBorders>
            <w:noWrap/>
            <w:vAlign w:val="center"/>
            <w:hideMark/>
          </w:tcPr>
          <w:p w14:paraId="4BFEE38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noWrap/>
            <w:vAlign w:val="center"/>
            <w:hideMark/>
          </w:tcPr>
          <w:p w14:paraId="0C6B1D4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w:t>
            </w:r>
          </w:p>
        </w:tc>
        <w:tc>
          <w:tcPr>
            <w:tcW w:w="0" w:type="auto"/>
            <w:tcBorders>
              <w:top w:val="nil"/>
              <w:left w:val="nil"/>
              <w:bottom w:val="single" w:sz="4" w:space="0" w:color="A6A6A6"/>
              <w:right w:val="single" w:sz="4" w:space="0" w:color="A6A6A6"/>
            </w:tcBorders>
            <w:noWrap/>
            <w:vAlign w:val="center"/>
            <w:hideMark/>
          </w:tcPr>
          <w:p w14:paraId="044F6DA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1B11DBD"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8D71BB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w:t>
            </w:r>
          </w:p>
        </w:tc>
        <w:tc>
          <w:tcPr>
            <w:tcW w:w="0" w:type="auto"/>
            <w:tcBorders>
              <w:top w:val="nil"/>
              <w:left w:val="nil"/>
              <w:bottom w:val="single" w:sz="4" w:space="0" w:color="A6A6A6"/>
              <w:right w:val="single" w:sz="4" w:space="0" w:color="A6A6A6"/>
            </w:tcBorders>
            <w:noWrap/>
            <w:vAlign w:val="center"/>
            <w:hideMark/>
          </w:tcPr>
          <w:p w14:paraId="5FA8AB6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Atemajac de Brizuela</w:t>
            </w:r>
          </w:p>
        </w:tc>
        <w:tc>
          <w:tcPr>
            <w:tcW w:w="0" w:type="auto"/>
            <w:tcBorders>
              <w:top w:val="nil"/>
              <w:left w:val="nil"/>
              <w:bottom w:val="single" w:sz="4" w:space="0" w:color="A6A6A6"/>
              <w:right w:val="single" w:sz="4" w:space="0" w:color="A6A6A6"/>
            </w:tcBorders>
            <w:noWrap/>
            <w:vAlign w:val="center"/>
            <w:hideMark/>
          </w:tcPr>
          <w:p w14:paraId="64C44D4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 de mayo</w:t>
            </w:r>
          </w:p>
        </w:tc>
        <w:tc>
          <w:tcPr>
            <w:tcW w:w="0" w:type="auto"/>
            <w:tcBorders>
              <w:top w:val="nil"/>
              <w:left w:val="nil"/>
              <w:bottom w:val="single" w:sz="4" w:space="0" w:color="A6A6A6"/>
              <w:right w:val="single" w:sz="4" w:space="0" w:color="A6A6A6"/>
            </w:tcBorders>
            <w:noWrap/>
            <w:vAlign w:val="center"/>
            <w:hideMark/>
          </w:tcPr>
          <w:p w14:paraId="59D5AC3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noWrap/>
            <w:vAlign w:val="center"/>
            <w:hideMark/>
          </w:tcPr>
          <w:p w14:paraId="753C3A0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w:t>
            </w:r>
          </w:p>
        </w:tc>
        <w:tc>
          <w:tcPr>
            <w:tcW w:w="0" w:type="auto"/>
            <w:tcBorders>
              <w:top w:val="nil"/>
              <w:left w:val="nil"/>
              <w:bottom w:val="single" w:sz="4" w:space="0" w:color="A6A6A6"/>
              <w:right w:val="single" w:sz="4" w:space="0" w:color="A6A6A6"/>
            </w:tcBorders>
            <w:noWrap/>
            <w:vAlign w:val="center"/>
            <w:hideMark/>
          </w:tcPr>
          <w:p w14:paraId="228C0BE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595E1CCA"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2CEDBC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noWrap/>
            <w:vAlign w:val="center"/>
            <w:hideMark/>
          </w:tcPr>
          <w:p w14:paraId="5F33AC3E"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El Arenal</w:t>
            </w:r>
          </w:p>
        </w:tc>
        <w:tc>
          <w:tcPr>
            <w:tcW w:w="0" w:type="auto"/>
            <w:tcBorders>
              <w:top w:val="nil"/>
              <w:left w:val="nil"/>
              <w:bottom w:val="single" w:sz="4" w:space="0" w:color="A6A6A6"/>
              <w:right w:val="single" w:sz="4" w:space="0" w:color="A6A6A6"/>
            </w:tcBorders>
            <w:noWrap/>
            <w:vAlign w:val="center"/>
            <w:hideMark/>
          </w:tcPr>
          <w:p w14:paraId="5C63B27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 de mayo</w:t>
            </w:r>
          </w:p>
        </w:tc>
        <w:tc>
          <w:tcPr>
            <w:tcW w:w="0" w:type="auto"/>
            <w:tcBorders>
              <w:top w:val="nil"/>
              <w:left w:val="nil"/>
              <w:bottom w:val="single" w:sz="4" w:space="0" w:color="A6A6A6"/>
              <w:right w:val="single" w:sz="4" w:space="0" w:color="A6A6A6"/>
            </w:tcBorders>
            <w:noWrap/>
            <w:vAlign w:val="center"/>
            <w:hideMark/>
          </w:tcPr>
          <w:p w14:paraId="77C3822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44</w:t>
            </w:r>
          </w:p>
        </w:tc>
        <w:tc>
          <w:tcPr>
            <w:tcW w:w="0" w:type="auto"/>
            <w:tcBorders>
              <w:top w:val="nil"/>
              <w:left w:val="nil"/>
              <w:bottom w:val="single" w:sz="4" w:space="0" w:color="A6A6A6"/>
              <w:right w:val="single" w:sz="4" w:space="0" w:color="A6A6A6"/>
            </w:tcBorders>
            <w:noWrap/>
            <w:vAlign w:val="center"/>
            <w:hideMark/>
          </w:tcPr>
          <w:p w14:paraId="2265387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35</w:t>
            </w:r>
          </w:p>
        </w:tc>
        <w:tc>
          <w:tcPr>
            <w:tcW w:w="0" w:type="auto"/>
            <w:tcBorders>
              <w:top w:val="nil"/>
              <w:left w:val="nil"/>
              <w:bottom w:val="single" w:sz="4" w:space="0" w:color="A6A6A6"/>
              <w:right w:val="single" w:sz="4" w:space="0" w:color="A6A6A6"/>
            </w:tcBorders>
            <w:noWrap/>
            <w:vAlign w:val="center"/>
            <w:hideMark/>
          </w:tcPr>
          <w:p w14:paraId="2032D69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0ADE178D"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A83605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w:t>
            </w:r>
          </w:p>
        </w:tc>
        <w:tc>
          <w:tcPr>
            <w:tcW w:w="0" w:type="auto"/>
            <w:tcBorders>
              <w:top w:val="nil"/>
              <w:left w:val="nil"/>
              <w:bottom w:val="single" w:sz="4" w:space="0" w:color="A6A6A6"/>
              <w:right w:val="single" w:sz="4" w:space="0" w:color="A6A6A6"/>
            </w:tcBorders>
            <w:noWrap/>
            <w:vAlign w:val="center"/>
            <w:hideMark/>
          </w:tcPr>
          <w:p w14:paraId="3B8B56CC"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Marcos</w:t>
            </w:r>
          </w:p>
        </w:tc>
        <w:tc>
          <w:tcPr>
            <w:tcW w:w="0" w:type="auto"/>
            <w:tcBorders>
              <w:top w:val="nil"/>
              <w:left w:val="nil"/>
              <w:bottom w:val="single" w:sz="4" w:space="0" w:color="A6A6A6"/>
              <w:right w:val="single" w:sz="4" w:space="0" w:color="A6A6A6"/>
            </w:tcBorders>
            <w:noWrap/>
            <w:vAlign w:val="center"/>
            <w:hideMark/>
          </w:tcPr>
          <w:p w14:paraId="6B8D94F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 de mayo</w:t>
            </w:r>
          </w:p>
        </w:tc>
        <w:tc>
          <w:tcPr>
            <w:tcW w:w="0" w:type="auto"/>
            <w:tcBorders>
              <w:top w:val="nil"/>
              <w:left w:val="nil"/>
              <w:bottom w:val="single" w:sz="4" w:space="0" w:color="A6A6A6"/>
              <w:right w:val="single" w:sz="4" w:space="0" w:color="A6A6A6"/>
            </w:tcBorders>
            <w:noWrap/>
            <w:vAlign w:val="center"/>
            <w:hideMark/>
          </w:tcPr>
          <w:p w14:paraId="3198C52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noWrap/>
            <w:vAlign w:val="center"/>
            <w:hideMark/>
          </w:tcPr>
          <w:p w14:paraId="4CD0926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35</w:t>
            </w:r>
          </w:p>
        </w:tc>
        <w:tc>
          <w:tcPr>
            <w:tcW w:w="0" w:type="auto"/>
            <w:tcBorders>
              <w:top w:val="nil"/>
              <w:left w:val="nil"/>
              <w:bottom w:val="single" w:sz="4" w:space="0" w:color="A6A6A6"/>
              <w:right w:val="single" w:sz="4" w:space="0" w:color="A6A6A6"/>
            </w:tcBorders>
            <w:noWrap/>
            <w:vAlign w:val="center"/>
            <w:hideMark/>
          </w:tcPr>
          <w:p w14:paraId="788E6C4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ECC4DFB"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53A31A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noWrap/>
            <w:vAlign w:val="center"/>
            <w:hideMark/>
          </w:tcPr>
          <w:p w14:paraId="2E6EE89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Juanito Escobedo</w:t>
            </w:r>
          </w:p>
        </w:tc>
        <w:tc>
          <w:tcPr>
            <w:tcW w:w="0" w:type="auto"/>
            <w:tcBorders>
              <w:top w:val="nil"/>
              <w:left w:val="nil"/>
              <w:bottom w:val="single" w:sz="4" w:space="0" w:color="A6A6A6"/>
              <w:right w:val="single" w:sz="4" w:space="0" w:color="A6A6A6"/>
            </w:tcBorders>
            <w:noWrap/>
            <w:vAlign w:val="center"/>
            <w:hideMark/>
          </w:tcPr>
          <w:p w14:paraId="6FDD275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 de mayo</w:t>
            </w:r>
          </w:p>
        </w:tc>
        <w:tc>
          <w:tcPr>
            <w:tcW w:w="0" w:type="auto"/>
            <w:tcBorders>
              <w:top w:val="nil"/>
              <w:left w:val="nil"/>
              <w:bottom w:val="single" w:sz="4" w:space="0" w:color="A6A6A6"/>
              <w:right w:val="single" w:sz="4" w:space="0" w:color="A6A6A6"/>
            </w:tcBorders>
            <w:noWrap/>
            <w:vAlign w:val="center"/>
            <w:hideMark/>
          </w:tcPr>
          <w:p w14:paraId="123C246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noWrap/>
            <w:vAlign w:val="center"/>
            <w:hideMark/>
          </w:tcPr>
          <w:p w14:paraId="284E5D5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40</w:t>
            </w:r>
          </w:p>
        </w:tc>
        <w:tc>
          <w:tcPr>
            <w:tcW w:w="0" w:type="auto"/>
            <w:tcBorders>
              <w:top w:val="nil"/>
              <w:left w:val="nil"/>
              <w:bottom w:val="single" w:sz="4" w:space="0" w:color="A6A6A6"/>
              <w:right w:val="single" w:sz="4" w:space="0" w:color="A6A6A6"/>
            </w:tcBorders>
            <w:noWrap/>
            <w:vAlign w:val="center"/>
            <w:hideMark/>
          </w:tcPr>
          <w:p w14:paraId="6160849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4A68FE6"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ED872F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w:t>
            </w:r>
          </w:p>
        </w:tc>
        <w:tc>
          <w:tcPr>
            <w:tcW w:w="0" w:type="auto"/>
            <w:tcBorders>
              <w:top w:val="nil"/>
              <w:left w:val="nil"/>
              <w:bottom w:val="single" w:sz="4" w:space="0" w:color="A6A6A6"/>
              <w:right w:val="single" w:sz="4" w:space="0" w:color="A6A6A6"/>
            </w:tcBorders>
            <w:noWrap/>
            <w:vAlign w:val="center"/>
            <w:hideMark/>
          </w:tcPr>
          <w:p w14:paraId="47AD1152"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Teuchitlán</w:t>
            </w:r>
          </w:p>
        </w:tc>
        <w:tc>
          <w:tcPr>
            <w:tcW w:w="0" w:type="auto"/>
            <w:tcBorders>
              <w:top w:val="nil"/>
              <w:left w:val="nil"/>
              <w:bottom w:val="single" w:sz="4" w:space="0" w:color="A6A6A6"/>
              <w:right w:val="single" w:sz="4" w:space="0" w:color="A6A6A6"/>
            </w:tcBorders>
            <w:noWrap/>
            <w:vAlign w:val="center"/>
            <w:hideMark/>
          </w:tcPr>
          <w:p w14:paraId="557E53A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 de mayo</w:t>
            </w:r>
          </w:p>
        </w:tc>
        <w:tc>
          <w:tcPr>
            <w:tcW w:w="0" w:type="auto"/>
            <w:tcBorders>
              <w:top w:val="nil"/>
              <w:left w:val="nil"/>
              <w:bottom w:val="single" w:sz="4" w:space="0" w:color="A6A6A6"/>
              <w:right w:val="single" w:sz="4" w:space="0" w:color="A6A6A6"/>
            </w:tcBorders>
            <w:noWrap/>
            <w:vAlign w:val="center"/>
            <w:hideMark/>
          </w:tcPr>
          <w:p w14:paraId="6A5AFCF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w:t>
            </w:r>
          </w:p>
        </w:tc>
        <w:tc>
          <w:tcPr>
            <w:tcW w:w="0" w:type="auto"/>
            <w:tcBorders>
              <w:top w:val="nil"/>
              <w:left w:val="nil"/>
              <w:bottom w:val="single" w:sz="4" w:space="0" w:color="A6A6A6"/>
              <w:right w:val="single" w:sz="4" w:space="0" w:color="A6A6A6"/>
            </w:tcBorders>
            <w:noWrap/>
            <w:vAlign w:val="center"/>
            <w:hideMark/>
          </w:tcPr>
          <w:p w14:paraId="3FA843E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w:t>
            </w:r>
          </w:p>
        </w:tc>
        <w:tc>
          <w:tcPr>
            <w:tcW w:w="0" w:type="auto"/>
            <w:tcBorders>
              <w:top w:val="nil"/>
              <w:left w:val="nil"/>
              <w:bottom w:val="single" w:sz="4" w:space="0" w:color="A6A6A6"/>
              <w:right w:val="single" w:sz="4" w:space="0" w:color="A6A6A6"/>
            </w:tcBorders>
            <w:noWrap/>
            <w:vAlign w:val="center"/>
            <w:hideMark/>
          </w:tcPr>
          <w:p w14:paraId="35421ED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4AE519E"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4EB4A5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w:t>
            </w:r>
          </w:p>
        </w:tc>
        <w:tc>
          <w:tcPr>
            <w:tcW w:w="0" w:type="auto"/>
            <w:tcBorders>
              <w:top w:val="nil"/>
              <w:left w:val="nil"/>
              <w:bottom w:val="single" w:sz="4" w:space="0" w:color="A6A6A6"/>
              <w:right w:val="single" w:sz="4" w:space="0" w:color="A6A6A6"/>
            </w:tcBorders>
            <w:noWrap/>
            <w:vAlign w:val="center"/>
            <w:hideMark/>
          </w:tcPr>
          <w:p w14:paraId="2C217E8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Diego de Alejandría</w:t>
            </w:r>
          </w:p>
        </w:tc>
        <w:tc>
          <w:tcPr>
            <w:tcW w:w="0" w:type="auto"/>
            <w:tcBorders>
              <w:top w:val="nil"/>
              <w:left w:val="nil"/>
              <w:bottom w:val="single" w:sz="4" w:space="0" w:color="A6A6A6"/>
              <w:right w:val="single" w:sz="4" w:space="0" w:color="A6A6A6"/>
            </w:tcBorders>
            <w:noWrap/>
            <w:vAlign w:val="center"/>
            <w:hideMark/>
          </w:tcPr>
          <w:p w14:paraId="1C00399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 de mayo</w:t>
            </w:r>
          </w:p>
        </w:tc>
        <w:tc>
          <w:tcPr>
            <w:tcW w:w="0" w:type="auto"/>
            <w:tcBorders>
              <w:top w:val="nil"/>
              <w:left w:val="nil"/>
              <w:bottom w:val="single" w:sz="4" w:space="0" w:color="A6A6A6"/>
              <w:right w:val="single" w:sz="4" w:space="0" w:color="A6A6A6"/>
            </w:tcBorders>
            <w:noWrap/>
            <w:vAlign w:val="center"/>
            <w:hideMark/>
          </w:tcPr>
          <w:p w14:paraId="4FAE3E4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w:t>
            </w:r>
          </w:p>
        </w:tc>
        <w:tc>
          <w:tcPr>
            <w:tcW w:w="0" w:type="auto"/>
            <w:tcBorders>
              <w:top w:val="nil"/>
              <w:left w:val="nil"/>
              <w:bottom w:val="single" w:sz="4" w:space="0" w:color="A6A6A6"/>
              <w:right w:val="single" w:sz="4" w:space="0" w:color="A6A6A6"/>
            </w:tcBorders>
            <w:noWrap/>
            <w:vAlign w:val="center"/>
            <w:hideMark/>
          </w:tcPr>
          <w:p w14:paraId="6A99181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29</w:t>
            </w:r>
          </w:p>
        </w:tc>
        <w:tc>
          <w:tcPr>
            <w:tcW w:w="0" w:type="auto"/>
            <w:tcBorders>
              <w:top w:val="nil"/>
              <w:left w:val="nil"/>
              <w:bottom w:val="single" w:sz="4" w:space="0" w:color="A6A6A6"/>
              <w:right w:val="single" w:sz="4" w:space="0" w:color="A6A6A6"/>
            </w:tcBorders>
            <w:noWrap/>
            <w:vAlign w:val="center"/>
            <w:hideMark/>
          </w:tcPr>
          <w:p w14:paraId="0E3F125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0C07EF1"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E7DE9F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w:t>
            </w:r>
          </w:p>
        </w:tc>
        <w:tc>
          <w:tcPr>
            <w:tcW w:w="0" w:type="auto"/>
            <w:tcBorders>
              <w:top w:val="nil"/>
              <w:left w:val="nil"/>
              <w:bottom w:val="single" w:sz="4" w:space="0" w:color="A6A6A6"/>
              <w:right w:val="single" w:sz="4" w:space="0" w:color="A6A6A6"/>
            </w:tcBorders>
            <w:noWrap/>
            <w:vAlign w:val="center"/>
            <w:hideMark/>
          </w:tcPr>
          <w:p w14:paraId="5ADEAEBF"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Valle de Guadalupe</w:t>
            </w:r>
          </w:p>
        </w:tc>
        <w:tc>
          <w:tcPr>
            <w:tcW w:w="0" w:type="auto"/>
            <w:tcBorders>
              <w:top w:val="nil"/>
              <w:left w:val="nil"/>
              <w:bottom w:val="single" w:sz="4" w:space="0" w:color="A6A6A6"/>
              <w:right w:val="single" w:sz="4" w:space="0" w:color="A6A6A6"/>
            </w:tcBorders>
            <w:noWrap/>
            <w:vAlign w:val="center"/>
            <w:hideMark/>
          </w:tcPr>
          <w:p w14:paraId="2BE2BD0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 de mayo</w:t>
            </w:r>
          </w:p>
        </w:tc>
        <w:tc>
          <w:tcPr>
            <w:tcW w:w="0" w:type="auto"/>
            <w:tcBorders>
              <w:top w:val="nil"/>
              <w:left w:val="nil"/>
              <w:bottom w:val="single" w:sz="4" w:space="0" w:color="A6A6A6"/>
              <w:right w:val="single" w:sz="4" w:space="0" w:color="A6A6A6"/>
            </w:tcBorders>
            <w:noWrap/>
            <w:vAlign w:val="center"/>
            <w:hideMark/>
          </w:tcPr>
          <w:p w14:paraId="3479FDF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w:t>
            </w:r>
          </w:p>
        </w:tc>
        <w:tc>
          <w:tcPr>
            <w:tcW w:w="0" w:type="auto"/>
            <w:tcBorders>
              <w:top w:val="nil"/>
              <w:left w:val="nil"/>
              <w:bottom w:val="single" w:sz="4" w:space="0" w:color="A6A6A6"/>
              <w:right w:val="single" w:sz="4" w:space="0" w:color="A6A6A6"/>
            </w:tcBorders>
            <w:noWrap/>
            <w:vAlign w:val="center"/>
            <w:hideMark/>
          </w:tcPr>
          <w:p w14:paraId="47100F4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28</w:t>
            </w:r>
          </w:p>
        </w:tc>
        <w:tc>
          <w:tcPr>
            <w:tcW w:w="0" w:type="auto"/>
            <w:tcBorders>
              <w:top w:val="nil"/>
              <w:left w:val="nil"/>
              <w:bottom w:val="single" w:sz="4" w:space="0" w:color="A6A6A6"/>
              <w:right w:val="single" w:sz="4" w:space="0" w:color="A6A6A6"/>
            </w:tcBorders>
            <w:noWrap/>
            <w:vAlign w:val="center"/>
            <w:hideMark/>
          </w:tcPr>
          <w:p w14:paraId="4E279D0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714E5B3"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53D2DC7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noWrap/>
            <w:vAlign w:val="center"/>
            <w:hideMark/>
          </w:tcPr>
          <w:p w14:paraId="41DFBD04"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Colotlán</w:t>
            </w:r>
          </w:p>
        </w:tc>
        <w:tc>
          <w:tcPr>
            <w:tcW w:w="0" w:type="auto"/>
            <w:tcBorders>
              <w:top w:val="nil"/>
              <w:left w:val="nil"/>
              <w:bottom w:val="single" w:sz="4" w:space="0" w:color="A6A6A6"/>
              <w:right w:val="single" w:sz="4" w:space="0" w:color="A6A6A6"/>
            </w:tcBorders>
            <w:noWrap/>
            <w:vAlign w:val="center"/>
            <w:hideMark/>
          </w:tcPr>
          <w:p w14:paraId="3F6312B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24 de mayo</w:t>
            </w:r>
          </w:p>
        </w:tc>
        <w:tc>
          <w:tcPr>
            <w:tcW w:w="0" w:type="auto"/>
            <w:tcBorders>
              <w:top w:val="nil"/>
              <w:left w:val="nil"/>
              <w:bottom w:val="single" w:sz="4" w:space="0" w:color="A6A6A6"/>
              <w:right w:val="single" w:sz="4" w:space="0" w:color="A6A6A6"/>
            </w:tcBorders>
            <w:noWrap/>
            <w:vAlign w:val="center"/>
            <w:hideMark/>
          </w:tcPr>
          <w:p w14:paraId="56D14B7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43</w:t>
            </w:r>
          </w:p>
        </w:tc>
        <w:tc>
          <w:tcPr>
            <w:tcW w:w="0" w:type="auto"/>
            <w:tcBorders>
              <w:top w:val="nil"/>
              <w:left w:val="nil"/>
              <w:bottom w:val="single" w:sz="4" w:space="0" w:color="A6A6A6"/>
              <w:right w:val="single" w:sz="4" w:space="0" w:color="A6A6A6"/>
            </w:tcBorders>
            <w:noWrap/>
            <w:vAlign w:val="center"/>
            <w:hideMark/>
          </w:tcPr>
          <w:p w14:paraId="364930C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47</w:t>
            </w:r>
          </w:p>
        </w:tc>
        <w:tc>
          <w:tcPr>
            <w:tcW w:w="0" w:type="auto"/>
            <w:tcBorders>
              <w:top w:val="nil"/>
              <w:left w:val="nil"/>
              <w:bottom w:val="single" w:sz="4" w:space="0" w:color="A6A6A6"/>
              <w:right w:val="single" w:sz="4" w:space="0" w:color="A6A6A6"/>
            </w:tcBorders>
            <w:noWrap/>
            <w:vAlign w:val="center"/>
            <w:hideMark/>
          </w:tcPr>
          <w:p w14:paraId="30E0471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5BBB75AF"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67BCC66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w:t>
            </w:r>
          </w:p>
        </w:tc>
        <w:tc>
          <w:tcPr>
            <w:tcW w:w="0" w:type="auto"/>
            <w:tcBorders>
              <w:top w:val="nil"/>
              <w:left w:val="nil"/>
              <w:bottom w:val="single" w:sz="4" w:space="0" w:color="A6A6A6"/>
              <w:right w:val="single" w:sz="4" w:space="0" w:color="A6A6A6"/>
            </w:tcBorders>
            <w:noWrap/>
            <w:vAlign w:val="center"/>
            <w:hideMark/>
          </w:tcPr>
          <w:p w14:paraId="43762E6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Huejúcar</w:t>
            </w:r>
          </w:p>
        </w:tc>
        <w:tc>
          <w:tcPr>
            <w:tcW w:w="0" w:type="auto"/>
            <w:tcBorders>
              <w:top w:val="nil"/>
              <w:left w:val="nil"/>
              <w:bottom w:val="single" w:sz="4" w:space="0" w:color="A6A6A6"/>
              <w:right w:val="single" w:sz="4" w:space="0" w:color="A6A6A6"/>
            </w:tcBorders>
            <w:noWrap/>
            <w:vAlign w:val="center"/>
            <w:hideMark/>
          </w:tcPr>
          <w:p w14:paraId="27DEF17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29 de mayo</w:t>
            </w:r>
          </w:p>
        </w:tc>
        <w:tc>
          <w:tcPr>
            <w:tcW w:w="0" w:type="auto"/>
            <w:tcBorders>
              <w:top w:val="nil"/>
              <w:left w:val="nil"/>
              <w:bottom w:val="single" w:sz="4" w:space="0" w:color="A6A6A6"/>
              <w:right w:val="single" w:sz="4" w:space="0" w:color="A6A6A6"/>
            </w:tcBorders>
            <w:noWrap/>
            <w:vAlign w:val="center"/>
            <w:hideMark/>
          </w:tcPr>
          <w:p w14:paraId="2EE2707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w:t>
            </w:r>
          </w:p>
        </w:tc>
        <w:tc>
          <w:tcPr>
            <w:tcW w:w="0" w:type="auto"/>
            <w:tcBorders>
              <w:top w:val="nil"/>
              <w:left w:val="nil"/>
              <w:bottom w:val="single" w:sz="4" w:space="0" w:color="A6A6A6"/>
              <w:right w:val="single" w:sz="4" w:space="0" w:color="A6A6A6"/>
            </w:tcBorders>
            <w:noWrap/>
            <w:vAlign w:val="center"/>
            <w:hideMark/>
          </w:tcPr>
          <w:p w14:paraId="400095D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w:t>
            </w:r>
          </w:p>
        </w:tc>
        <w:tc>
          <w:tcPr>
            <w:tcW w:w="0" w:type="auto"/>
            <w:tcBorders>
              <w:top w:val="nil"/>
              <w:left w:val="nil"/>
              <w:bottom w:val="single" w:sz="4" w:space="0" w:color="A6A6A6"/>
              <w:right w:val="single" w:sz="4" w:space="0" w:color="A6A6A6"/>
            </w:tcBorders>
            <w:noWrap/>
            <w:vAlign w:val="center"/>
            <w:hideMark/>
          </w:tcPr>
          <w:p w14:paraId="7180229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0120504"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19EA66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w:t>
            </w:r>
          </w:p>
        </w:tc>
        <w:tc>
          <w:tcPr>
            <w:tcW w:w="0" w:type="auto"/>
            <w:tcBorders>
              <w:top w:val="nil"/>
              <w:left w:val="nil"/>
              <w:bottom w:val="single" w:sz="4" w:space="0" w:color="A6A6A6"/>
              <w:right w:val="single" w:sz="4" w:space="0" w:color="A6A6A6"/>
            </w:tcBorders>
            <w:noWrap/>
            <w:vAlign w:val="center"/>
            <w:hideMark/>
          </w:tcPr>
          <w:p w14:paraId="1E029BD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Santa María de los Ángeles</w:t>
            </w:r>
          </w:p>
        </w:tc>
        <w:tc>
          <w:tcPr>
            <w:tcW w:w="0" w:type="auto"/>
            <w:tcBorders>
              <w:top w:val="nil"/>
              <w:left w:val="nil"/>
              <w:bottom w:val="single" w:sz="4" w:space="0" w:color="A6A6A6"/>
              <w:right w:val="single" w:sz="4" w:space="0" w:color="A6A6A6"/>
            </w:tcBorders>
            <w:noWrap/>
            <w:vAlign w:val="center"/>
            <w:hideMark/>
          </w:tcPr>
          <w:p w14:paraId="6522226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29 de mayo</w:t>
            </w:r>
          </w:p>
        </w:tc>
        <w:tc>
          <w:tcPr>
            <w:tcW w:w="0" w:type="auto"/>
            <w:tcBorders>
              <w:top w:val="nil"/>
              <w:left w:val="nil"/>
              <w:bottom w:val="single" w:sz="4" w:space="0" w:color="A6A6A6"/>
              <w:right w:val="single" w:sz="4" w:space="0" w:color="A6A6A6"/>
            </w:tcBorders>
            <w:noWrap/>
            <w:vAlign w:val="center"/>
            <w:hideMark/>
          </w:tcPr>
          <w:p w14:paraId="698EE7A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noWrap/>
            <w:vAlign w:val="center"/>
            <w:hideMark/>
          </w:tcPr>
          <w:p w14:paraId="2A5A569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w:t>
            </w:r>
          </w:p>
        </w:tc>
        <w:tc>
          <w:tcPr>
            <w:tcW w:w="0" w:type="auto"/>
            <w:tcBorders>
              <w:top w:val="nil"/>
              <w:left w:val="nil"/>
              <w:bottom w:val="single" w:sz="4" w:space="0" w:color="A6A6A6"/>
              <w:right w:val="single" w:sz="4" w:space="0" w:color="A6A6A6"/>
            </w:tcBorders>
            <w:noWrap/>
            <w:vAlign w:val="center"/>
            <w:hideMark/>
          </w:tcPr>
          <w:p w14:paraId="66B81BD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F1974B4"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E573D7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24</w:t>
            </w:r>
          </w:p>
        </w:tc>
        <w:tc>
          <w:tcPr>
            <w:tcW w:w="0" w:type="auto"/>
            <w:tcBorders>
              <w:top w:val="nil"/>
              <w:left w:val="nil"/>
              <w:bottom w:val="single" w:sz="4" w:space="0" w:color="A6A6A6"/>
              <w:right w:val="single" w:sz="4" w:space="0" w:color="A6A6A6"/>
            </w:tcBorders>
            <w:noWrap/>
            <w:vAlign w:val="center"/>
            <w:hideMark/>
          </w:tcPr>
          <w:p w14:paraId="3DB1E6B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Mexticacán</w:t>
            </w:r>
          </w:p>
        </w:tc>
        <w:tc>
          <w:tcPr>
            <w:tcW w:w="0" w:type="auto"/>
            <w:tcBorders>
              <w:top w:val="nil"/>
              <w:left w:val="nil"/>
              <w:bottom w:val="single" w:sz="4" w:space="0" w:color="A6A6A6"/>
              <w:right w:val="single" w:sz="4" w:space="0" w:color="A6A6A6"/>
            </w:tcBorders>
            <w:noWrap/>
            <w:vAlign w:val="center"/>
            <w:hideMark/>
          </w:tcPr>
          <w:p w14:paraId="6CECA69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 de mayo</w:t>
            </w:r>
          </w:p>
        </w:tc>
        <w:tc>
          <w:tcPr>
            <w:tcW w:w="0" w:type="auto"/>
            <w:tcBorders>
              <w:top w:val="nil"/>
              <w:left w:val="nil"/>
              <w:bottom w:val="single" w:sz="4" w:space="0" w:color="A6A6A6"/>
              <w:right w:val="single" w:sz="4" w:space="0" w:color="A6A6A6"/>
            </w:tcBorders>
            <w:noWrap/>
            <w:vAlign w:val="center"/>
            <w:hideMark/>
          </w:tcPr>
          <w:p w14:paraId="4DC0AE5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w:t>
            </w:r>
          </w:p>
        </w:tc>
        <w:tc>
          <w:tcPr>
            <w:tcW w:w="0" w:type="auto"/>
            <w:tcBorders>
              <w:top w:val="nil"/>
              <w:left w:val="nil"/>
              <w:bottom w:val="single" w:sz="4" w:space="0" w:color="A6A6A6"/>
              <w:right w:val="single" w:sz="4" w:space="0" w:color="A6A6A6"/>
            </w:tcBorders>
            <w:noWrap/>
            <w:vAlign w:val="center"/>
            <w:hideMark/>
          </w:tcPr>
          <w:p w14:paraId="73ED79F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w:t>
            </w:r>
          </w:p>
        </w:tc>
        <w:tc>
          <w:tcPr>
            <w:tcW w:w="0" w:type="auto"/>
            <w:tcBorders>
              <w:top w:val="nil"/>
              <w:left w:val="nil"/>
              <w:bottom w:val="single" w:sz="4" w:space="0" w:color="A6A6A6"/>
              <w:right w:val="single" w:sz="4" w:space="0" w:color="A6A6A6"/>
            </w:tcBorders>
            <w:noWrap/>
            <w:vAlign w:val="center"/>
            <w:hideMark/>
          </w:tcPr>
          <w:p w14:paraId="786C558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CBE7BB3"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E9F0FC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w:t>
            </w:r>
          </w:p>
        </w:tc>
        <w:tc>
          <w:tcPr>
            <w:tcW w:w="0" w:type="auto"/>
            <w:tcBorders>
              <w:top w:val="nil"/>
              <w:left w:val="nil"/>
              <w:bottom w:val="single" w:sz="4" w:space="0" w:color="A6A6A6"/>
              <w:right w:val="single" w:sz="4" w:space="0" w:color="A6A6A6"/>
            </w:tcBorders>
            <w:noWrap/>
            <w:vAlign w:val="center"/>
            <w:hideMark/>
          </w:tcPr>
          <w:p w14:paraId="436AC53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Cañadas de Obregón</w:t>
            </w:r>
          </w:p>
        </w:tc>
        <w:tc>
          <w:tcPr>
            <w:tcW w:w="0" w:type="auto"/>
            <w:tcBorders>
              <w:top w:val="nil"/>
              <w:left w:val="nil"/>
              <w:bottom w:val="single" w:sz="4" w:space="0" w:color="A6A6A6"/>
              <w:right w:val="single" w:sz="4" w:space="0" w:color="A6A6A6"/>
            </w:tcBorders>
            <w:noWrap/>
            <w:vAlign w:val="center"/>
            <w:hideMark/>
          </w:tcPr>
          <w:p w14:paraId="721C544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 de mayo</w:t>
            </w:r>
          </w:p>
        </w:tc>
        <w:tc>
          <w:tcPr>
            <w:tcW w:w="0" w:type="auto"/>
            <w:tcBorders>
              <w:top w:val="nil"/>
              <w:left w:val="nil"/>
              <w:bottom w:val="single" w:sz="4" w:space="0" w:color="A6A6A6"/>
              <w:right w:val="single" w:sz="4" w:space="0" w:color="A6A6A6"/>
            </w:tcBorders>
            <w:noWrap/>
            <w:vAlign w:val="center"/>
            <w:hideMark/>
          </w:tcPr>
          <w:p w14:paraId="43DAE3D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w:t>
            </w:r>
          </w:p>
        </w:tc>
        <w:tc>
          <w:tcPr>
            <w:tcW w:w="0" w:type="auto"/>
            <w:tcBorders>
              <w:top w:val="nil"/>
              <w:left w:val="nil"/>
              <w:bottom w:val="single" w:sz="4" w:space="0" w:color="A6A6A6"/>
              <w:right w:val="single" w:sz="4" w:space="0" w:color="A6A6A6"/>
            </w:tcBorders>
            <w:noWrap/>
            <w:vAlign w:val="center"/>
            <w:hideMark/>
          </w:tcPr>
          <w:p w14:paraId="3F638F3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noWrap/>
            <w:vAlign w:val="center"/>
            <w:hideMark/>
          </w:tcPr>
          <w:p w14:paraId="697AF2B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549B0D1"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29C495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26</w:t>
            </w:r>
          </w:p>
        </w:tc>
        <w:tc>
          <w:tcPr>
            <w:tcW w:w="0" w:type="auto"/>
            <w:tcBorders>
              <w:top w:val="nil"/>
              <w:left w:val="nil"/>
              <w:bottom w:val="single" w:sz="4" w:space="0" w:color="A6A6A6"/>
              <w:right w:val="single" w:sz="4" w:space="0" w:color="A6A6A6"/>
            </w:tcBorders>
            <w:noWrap/>
            <w:vAlign w:val="center"/>
            <w:hideMark/>
          </w:tcPr>
          <w:p w14:paraId="6D1D692F"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Amatitán</w:t>
            </w:r>
          </w:p>
        </w:tc>
        <w:tc>
          <w:tcPr>
            <w:tcW w:w="0" w:type="auto"/>
            <w:tcBorders>
              <w:top w:val="nil"/>
              <w:left w:val="nil"/>
              <w:bottom w:val="single" w:sz="4" w:space="0" w:color="A6A6A6"/>
              <w:right w:val="single" w:sz="4" w:space="0" w:color="A6A6A6"/>
            </w:tcBorders>
            <w:noWrap/>
            <w:vAlign w:val="center"/>
            <w:hideMark/>
          </w:tcPr>
          <w:p w14:paraId="1C5914D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31 de mayo</w:t>
            </w:r>
          </w:p>
        </w:tc>
        <w:tc>
          <w:tcPr>
            <w:tcW w:w="0" w:type="auto"/>
            <w:tcBorders>
              <w:top w:val="nil"/>
              <w:left w:val="nil"/>
              <w:bottom w:val="single" w:sz="4" w:space="0" w:color="A6A6A6"/>
              <w:right w:val="single" w:sz="4" w:space="0" w:color="A6A6A6"/>
            </w:tcBorders>
            <w:noWrap/>
            <w:vAlign w:val="center"/>
            <w:hideMark/>
          </w:tcPr>
          <w:p w14:paraId="2081D4E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34</w:t>
            </w:r>
          </w:p>
        </w:tc>
        <w:tc>
          <w:tcPr>
            <w:tcW w:w="0" w:type="auto"/>
            <w:tcBorders>
              <w:top w:val="nil"/>
              <w:left w:val="nil"/>
              <w:bottom w:val="single" w:sz="4" w:space="0" w:color="A6A6A6"/>
              <w:right w:val="single" w:sz="4" w:space="0" w:color="A6A6A6"/>
            </w:tcBorders>
            <w:noWrap/>
            <w:vAlign w:val="center"/>
            <w:hideMark/>
          </w:tcPr>
          <w:p w14:paraId="2FD05B8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40</w:t>
            </w:r>
          </w:p>
        </w:tc>
        <w:tc>
          <w:tcPr>
            <w:tcW w:w="0" w:type="auto"/>
            <w:tcBorders>
              <w:top w:val="nil"/>
              <w:left w:val="nil"/>
              <w:bottom w:val="single" w:sz="4" w:space="0" w:color="A6A6A6"/>
              <w:right w:val="single" w:sz="4" w:space="0" w:color="A6A6A6"/>
            </w:tcBorders>
            <w:noWrap/>
            <w:vAlign w:val="center"/>
            <w:hideMark/>
          </w:tcPr>
          <w:p w14:paraId="675364A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699ACC7"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710FA5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27</w:t>
            </w:r>
          </w:p>
        </w:tc>
        <w:tc>
          <w:tcPr>
            <w:tcW w:w="0" w:type="auto"/>
            <w:tcBorders>
              <w:top w:val="nil"/>
              <w:left w:val="nil"/>
              <w:bottom w:val="single" w:sz="4" w:space="0" w:color="A6A6A6"/>
              <w:right w:val="single" w:sz="4" w:space="0" w:color="A6A6A6"/>
            </w:tcBorders>
            <w:noWrap/>
            <w:vAlign w:val="center"/>
            <w:hideMark/>
          </w:tcPr>
          <w:p w14:paraId="6052928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El Arenal</w:t>
            </w:r>
          </w:p>
        </w:tc>
        <w:tc>
          <w:tcPr>
            <w:tcW w:w="0" w:type="auto"/>
            <w:tcBorders>
              <w:top w:val="nil"/>
              <w:left w:val="nil"/>
              <w:bottom w:val="single" w:sz="4" w:space="0" w:color="A6A6A6"/>
              <w:right w:val="single" w:sz="4" w:space="0" w:color="A6A6A6"/>
            </w:tcBorders>
            <w:noWrap/>
            <w:vAlign w:val="center"/>
            <w:hideMark/>
          </w:tcPr>
          <w:p w14:paraId="5ACC2BF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31 de mayo</w:t>
            </w:r>
          </w:p>
        </w:tc>
        <w:tc>
          <w:tcPr>
            <w:tcW w:w="0" w:type="auto"/>
            <w:tcBorders>
              <w:top w:val="nil"/>
              <w:left w:val="nil"/>
              <w:bottom w:val="single" w:sz="4" w:space="0" w:color="A6A6A6"/>
              <w:right w:val="single" w:sz="4" w:space="0" w:color="A6A6A6"/>
            </w:tcBorders>
            <w:noWrap/>
            <w:vAlign w:val="center"/>
            <w:hideMark/>
          </w:tcPr>
          <w:p w14:paraId="65C09F2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44</w:t>
            </w:r>
          </w:p>
        </w:tc>
        <w:tc>
          <w:tcPr>
            <w:tcW w:w="0" w:type="auto"/>
            <w:tcBorders>
              <w:top w:val="nil"/>
              <w:left w:val="nil"/>
              <w:bottom w:val="single" w:sz="4" w:space="0" w:color="A6A6A6"/>
              <w:right w:val="single" w:sz="4" w:space="0" w:color="A6A6A6"/>
            </w:tcBorders>
            <w:noWrap/>
            <w:vAlign w:val="center"/>
            <w:hideMark/>
          </w:tcPr>
          <w:p w14:paraId="29A6093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45</w:t>
            </w:r>
          </w:p>
        </w:tc>
        <w:tc>
          <w:tcPr>
            <w:tcW w:w="0" w:type="auto"/>
            <w:tcBorders>
              <w:top w:val="nil"/>
              <w:left w:val="nil"/>
              <w:bottom w:val="single" w:sz="4" w:space="0" w:color="A6A6A6"/>
              <w:right w:val="single" w:sz="4" w:space="0" w:color="A6A6A6"/>
            </w:tcBorders>
            <w:noWrap/>
            <w:vAlign w:val="center"/>
            <w:hideMark/>
          </w:tcPr>
          <w:p w14:paraId="61BB397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088DED3"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08640D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28</w:t>
            </w:r>
          </w:p>
        </w:tc>
        <w:tc>
          <w:tcPr>
            <w:tcW w:w="0" w:type="auto"/>
            <w:tcBorders>
              <w:top w:val="nil"/>
              <w:left w:val="nil"/>
              <w:bottom w:val="single" w:sz="4" w:space="0" w:color="A6A6A6"/>
              <w:right w:val="single" w:sz="4" w:space="0" w:color="A6A6A6"/>
            </w:tcBorders>
            <w:noWrap/>
            <w:vAlign w:val="center"/>
            <w:hideMark/>
          </w:tcPr>
          <w:p w14:paraId="3CEDA97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Amacueca</w:t>
            </w:r>
          </w:p>
        </w:tc>
        <w:tc>
          <w:tcPr>
            <w:tcW w:w="0" w:type="auto"/>
            <w:tcBorders>
              <w:top w:val="nil"/>
              <w:left w:val="nil"/>
              <w:bottom w:val="single" w:sz="4" w:space="0" w:color="A6A6A6"/>
              <w:right w:val="single" w:sz="4" w:space="0" w:color="A6A6A6"/>
            </w:tcBorders>
            <w:noWrap/>
            <w:vAlign w:val="center"/>
            <w:hideMark/>
          </w:tcPr>
          <w:p w14:paraId="048BF72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05 de junio</w:t>
            </w:r>
          </w:p>
        </w:tc>
        <w:tc>
          <w:tcPr>
            <w:tcW w:w="0" w:type="auto"/>
            <w:tcBorders>
              <w:top w:val="nil"/>
              <w:left w:val="nil"/>
              <w:bottom w:val="single" w:sz="4" w:space="0" w:color="A6A6A6"/>
              <w:right w:val="single" w:sz="4" w:space="0" w:color="A6A6A6"/>
            </w:tcBorders>
            <w:noWrap/>
            <w:vAlign w:val="center"/>
            <w:hideMark/>
          </w:tcPr>
          <w:p w14:paraId="0896603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noWrap/>
            <w:vAlign w:val="center"/>
            <w:hideMark/>
          </w:tcPr>
          <w:p w14:paraId="0BF6539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w:t>
            </w:r>
          </w:p>
        </w:tc>
        <w:tc>
          <w:tcPr>
            <w:tcW w:w="0" w:type="auto"/>
            <w:tcBorders>
              <w:top w:val="nil"/>
              <w:left w:val="nil"/>
              <w:bottom w:val="single" w:sz="4" w:space="0" w:color="A6A6A6"/>
              <w:right w:val="single" w:sz="4" w:space="0" w:color="A6A6A6"/>
            </w:tcBorders>
            <w:noWrap/>
            <w:vAlign w:val="center"/>
            <w:hideMark/>
          </w:tcPr>
          <w:p w14:paraId="03F2468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DD22488"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DD8EB1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29</w:t>
            </w:r>
          </w:p>
        </w:tc>
        <w:tc>
          <w:tcPr>
            <w:tcW w:w="0" w:type="auto"/>
            <w:tcBorders>
              <w:top w:val="nil"/>
              <w:left w:val="nil"/>
              <w:bottom w:val="single" w:sz="4" w:space="0" w:color="A6A6A6"/>
              <w:right w:val="single" w:sz="4" w:space="0" w:color="A6A6A6"/>
            </w:tcBorders>
            <w:noWrap/>
            <w:vAlign w:val="center"/>
            <w:hideMark/>
          </w:tcPr>
          <w:p w14:paraId="4622CE4F"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Techaluta de Montenegro</w:t>
            </w:r>
          </w:p>
        </w:tc>
        <w:tc>
          <w:tcPr>
            <w:tcW w:w="0" w:type="auto"/>
            <w:tcBorders>
              <w:top w:val="nil"/>
              <w:left w:val="nil"/>
              <w:bottom w:val="single" w:sz="4" w:space="0" w:color="A6A6A6"/>
              <w:right w:val="single" w:sz="4" w:space="0" w:color="A6A6A6"/>
            </w:tcBorders>
            <w:noWrap/>
            <w:vAlign w:val="center"/>
            <w:hideMark/>
          </w:tcPr>
          <w:p w14:paraId="4051951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05 de junio</w:t>
            </w:r>
          </w:p>
        </w:tc>
        <w:tc>
          <w:tcPr>
            <w:tcW w:w="0" w:type="auto"/>
            <w:tcBorders>
              <w:top w:val="nil"/>
              <w:left w:val="nil"/>
              <w:bottom w:val="single" w:sz="4" w:space="0" w:color="A6A6A6"/>
              <w:right w:val="single" w:sz="4" w:space="0" w:color="A6A6A6"/>
            </w:tcBorders>
            <w:noWrap/>
            <w:vAlign w:val="center"/>
            <w:hideMark/>
          </w:tcPr>
          <w:p w14:paraId="14D2449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noWrap/>
            <w:vAlign w:val="center"/>
            <w:hideMark/>
          </w:tcPr>
          <w:p w14:paraId="619F150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w:t>
            </w:r>
          </w:p>
        </w:tc>
        <w:tc>
          <w:tcPr>
            <w:tcW w:w="0" w:type="auto"/>
            <w:tcBorders>
              <w:top w:val="nil"/>
              <w:left w:val="nil"/>
              <w:bottom w:val="single" w:sz="4" w:space="0" w:color="A6A6A6"/>
              <w:right w:val="single" w:sz="4" w:space="0" w:color="A6A6A6"/>
            </w:tcBorders>
            <w:noWrap/>
            <w:vAlign w:val="center"/>
            <w:hideMark/>
          </w:tcPr>
          <w:p w14:paraId="2EF666C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B1A2CB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1D0446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w:t>
            </w:r>
          </w:p>
        </w:tc>
        <w:tc>
          <w:tcPr>
            <w:tcW w:w="0" w:type="auto"/>
            <w:tcBorders>
              <w:top w:val="nil"/>
              <w:left w:val="nil"/>
              <w:bottom w:val="single" w:sz="4" w:space="0" w:color="A6A6A6"/>
              <w:right w:val="single" w:sz="4" w:space="0" w:color="A6A6A6"/>
            </w:tcBorders>
            <w:noWrap/>
            <w:vAlign w:val="center"/>
            <w:hideMark/>
          </w:tcPr>
          <w:p w14:paraId="32034E32"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Tonaya</w:t>
            </w:r>
          </w:p>
        </w:tc>
        <w:tc>
          <w:tcPr>
            <w:tcW w:w="0" w:type="auto"/>
            <w:tcBorders>
              <w:top w:val="nil"/>
              <w:left w:val="nil"/>
              <w:bottom w:val="single" w:sz="4" w:space="0" w:color="A6A6A6"/>
              <w:right w:val="single" w:sz="4" w:space="0" w:color="A6A6A6"/>
            </w:tcBorders>
            <w:noWrap/>
            <w:vAlign w:val="center"/>
            <w:hideMark/>
          </w:tcPr>
          <w:p w14:paraId="43DB926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06 de junio</w:t>
            </w:r>
          </w:p>
        </w:tc>
        <w:tc>
          <w:tcPr>
            <w:tcW w:w="0" w:type="auto"/>
            <w:tcBorders>
              <w:top w:val="nil"/>
              <w:left w:val="nil"/>
              <w:bottom w:val="single" w:sz="4" w:space="0" w:color="A6A6A6"/>
              <w:right w:val="single" w:sz="4" w:space="0" w:color="A6A6A6"/>
            </w:tcBorders>
            <w:noWrap/>
            <w:vAlign w:val="center"/>
            <w:hideMark/>
          </w:tcPr>
          <w:p w14:paraId="598D5DA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w:t>
            </w:r>
          </w:p>
        </w:tc>
        <w:tc>
          <w:tcPr>
            <w:tcW w:w="0" w:type="auto"/>
            <w:tcBorders>
              <w:top w:val="nil"/>
              <w:left w:val="nil"/>
              <w:bottom w:val="single" w:sz="4" w:space="0" w:color="A6A6A6"/>
              <w:right w:val="single" w:sz="4" w:space="0" w:color="A6A6A6"/>
            </w:tcBorders>
            <w:noWrap/>
            <w:vAlign w:val="center"/>
            <w:hideMark/>
          </w:tcPr>
          <w:p w14:paraId="1F4DB0E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w:t>
            </w:r>
          </w:p>
        </w:tc>
        <w:tc>
          <w:tcPr>
            <w:tcW w:w="0" w:type="auto"/>
            <w:tcBorders>
              <w:top w:val="nil"/>
              <w:left w:val="nil"/>
              <w:bottom w:val="single" w:sz="4" w:space="0" w:color="A6A6A6"/>
              <w:right w:val="single" w:sz="4" w:space="0" w:color="A6A6A6"/>
            </w:tcBorders>
            <w:noWrap/>
            <w:vAlign w:val="center"/>
            <w:hideMark/>
          </w:tcPr>
          <w:p w14:paraId="02881F0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EF4AC9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6329A5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31</w:t>
            </w:r>
          </w:p>
        </w:tc>
        <w:tc>
          <w:tcPr>
            <w:tcW w:w="0" w:type="auto"/>
            <w:tcBorders>
              <w:top w:val="nil"/>
              <w:left w:val="nil"/>
              <w:bottom w:val="single" w:sz="4" w:space="0" w:color="A6A6A6"/>
              <w:right w:val="single" w:sz="4" w:space="0" w:color="A6A6A6"/>
            </w:tcBorders>
            <w:noWrap/>
            <w:vAlign w:val="center"/>
            <w:hideMark/>
          </w:tcPr>
          <w:p w14:paraId="7C11A714"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Gabriel</w:t>
            </w:r>
          </w:p>
        </w:tc>
        <w:tc>
          <w:tcPr>
            <w:tcW w:w="0" w:type="auto"/>
            <w:tcBorders>
              <w:top w:val="nil"/>
              <w:left w:val="nil"/>
              <w:bottom w:val="single" w:sz="4" w:space="0" w:color="A6A6A6"/>
              <w:right w:val="single" w:sz="4" w:space="0" w:color="A6A6A6"/>
            </w:tcBorders>
            <w:noWrap/>
            <w:vAlign w:val="center"/>
            <w:hideMark/>
          </w:tcPr>
          <w:p w14:paraId="4C43B1E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06 de junio</w:t>
            </w:r>
          </w:p>
        </w:tc>
        <w:tc>
          <w:tcPr>
            <w:tcW w:w="0" w:type="auto"/>
            <w:tcBorders>
              <w:top w:val="nil"/>
              <w:left w:val="nil"/>
              <w:bottom w:val="single" w:sz="4" w:space="0" w:color="A6A6A6"/>
              <w:right w:val="single" w:sz="4" w:space="0" w:color="A6A6A6"/>
            </w:tcBorders>
            <w:noWrap/>
            <w:vAlign w:val="center"/>
            <w:hideMark/>
          </w:tcPr>
          <w:p w14:paraId="5C0C229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36</w:t>
            </w:r>
          </w:p>
        </w:tc>
        <w:tc>
          <w:tcPr>
            <w:tcW w:w="0" w:type="auto"/>
            <w:tcBorders>
              <w:top w:val="nil"/>
              <w:left w:val="nil"/>
              <w:bottom w:val="single" w:sz="4" w:space="0" w:color="A6A6A6"/>
              <w:right w:val="single" w:sz="4" w:space="0" w:color="A6A6A6"/>
            </w:tcBorders>
            <w:noWrap/>
            <w:vAlign w:val="center"/>
            <w:hideMark/>
          </w:tcPr>
          <w:p w14:paraId="5898B00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39</w:t>
            </w:r>
          </w:p>
        </w:tc>
        <w:tc>
          <w:tcPr>
            <w:tcW w:w="0" w:type="auto"/>
            <w:tcBorders>
              <w:top w:val="nil"/>
              <w:left w:val="nil"/>
              <w:bottom w:val="single" w:sz="4" w:space="0" w:color="A6A6A6"/>
              <w:right w:val="single" w:sz="4" w:space="0" w:color="A6A6A6"/>
            </w:tcBorders>
            <w:noWrap/>
            <w:vAlign w:val="center"/>
            <w:hideMark/>
          </w:tcPr>
          <w:p w14:paraId="74A527C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937E5EB"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B8E749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32</w:t>
            </w:r>
          </w:p>
        </w:tc>
        <w:tc>
          <w:tcPr>
            <w:tcW w:w="0" w:type="auto"/>
            <w:tcBorders>
              <w:top w:val="nil"/>
              <w:left w:val="nil"/>
              <w:bottom w:val="single" w:sz="4" w:space="0" w:color="A6A6A6"/>
              <w:right w:val="single" w:sz="4" w:space="0" w:color="A6A6A6"/>
            </w:tcBorders>
            <w:noWrap/>
            <w:vAlign w:val="center"/>
            <w:hideMark/>
          </w:tcPr>
          <w:p w14:paraId="6E5470D0"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Hostotipaquillo</w:t>
            </w:r>
          </w:p>
        </w:tc>
        <w:tc>
          <w:tcPr>
            <w:tcW w:w="0" w:type="auto"/>
            <w:tcBorders>
              <w:top w:val="nil"/>
              <w:left w:val="nil"/>
              <w:bottom w:val="single" w:sz="4" w:space="0" w:color="A6A6A6"/>
              <w:right w:val="single" w:sz="4" w:space="0" w:color="A6A6A6"/>
            </w:tcBorders>
            <w:noWrap/>
            <w:vAlign w:val="center"/>
            <w:hideMark/>
          </w:tcPr>
          <w:p w14:paraId="3878DBC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07 de junio</w:t>
            </w:r>
          </w:p>
        </w:tc>
        <w:tc>
          <w:tcPr>
            <w:tcW w:w="0" w:type="auto"/>
            <w:tcBorders>
              <w:top w:val="nil"/>
              <w:left w:val="nil"/>
              <w:bottom w:val="single" w:sz="4" w:space="0" w:color="A6A6A6"/>
              <w:right w:val="single" w:sz="4" w:space="0" w:color="A6A6A6"/>
            </w:tcBorders>
            <w:noWrap/>
            <w:vAlign w:val="center"/>
            <w:hideMark/>
          </w:tcPr>
          <w:p w14:paraId="0F93BFF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w:t>
            </w:r>
          </w:p>
        </w:tc>
        <w:tc>
          <w:tcPr>
            <w:tcW w:w="0" w:type="auto"/>
            <w:tcBorders>
              <w:top w:val="nil"/>
              <w:left w:val="nil"/>
              <w:bottom w:val="single" w:sz="4" w:space="0" w:color="A6A6A6"/>
              <w:right w:val="single" w:sz="4" w:space="0" w:color="A6A6A6"/>
            </w:tcBorders>
            <w:noWrap/>
            <w:vAlign w:val="center"/>
            <w:hideMark/>
          </w:tcPr>
          <w:p w14:paraId="3237ADA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34</w:t>
            </w:r>
          </w:p>
        </w:tc>
        <w:tc>
          <w:tcPr>
            <w:tcW w:w="0" w:type="auto"/>
            <w:tcBorders>
              <w:top w:val="nil"/>
              <w:left w:val="nil"/>
              <w:bottom w:val="single" w:sz="4" w:space="0" w:color="A6A6A6"/>
              <w:right w:val="single" w:sz="4" w:space="0" w:color="A6A6A6"/>
            </w:tcBorders>
            <w:noWrap/>
            <w:vAlign w:val="center"/>
            <w:hideMark/>
          </w:tcPr>
          <w:p w14:paraId="1D0D105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75B8FC0"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07C30D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33</w:t>
            </w:r>
          </w:p>
        </w:tc>
        <w:tc>
          <w:tcPr>
            <w:tcW w:w="0" w:type="auto"/>
            <w:tcBorders>
              <w:top w:val="nil"/>
              <w:left w:val="nil"/>
              <w:bottom w:val="single" w:sz="4" w:space="0" w:color="A6A6A6"/>
              <w:right w:val="single" w:sz="4" w:space="0" w:color="A6A6A6"/>
            </w:tcBorders>
            <w:noWrap/>
            <w:vAlign w:val="center"/>
            <w:hideMark/>
          </w:tcPr>
          <w:p w14:paraId="08C070A4"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Magdalena</w:t>
            </w:r>
          </w:p>
        </w:tc>
        <w:tc>
          <w:tcPr>
            <w:tcW w:w="0" w:type="auto"/>
            <w:tcBorders>
              <w:top w:val="nil"/>
              <w:left w:val="nil"/>
              <w:bottom w:val="single" w:sz="4" w:space="0" w:color="A6A6A6"/>
              <w:right w:val="single" w:sz="4" w:space="0" w:color="A6A6A6"/>
            </w:tcBorders>
            <w:noWrap/>
            <w:vAlign w:val="center"/>
            <w:hideMark/>
          </w:tcPr>
          <w:p w14:paraId="59AE079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07 de junio</w:t>
            </w:r>
          </w:p>
        </w:tc>
        <w:tc>
          <w:tcPr>
            <w:tcW w:w="0" w:type="auto"/>
            <w:tcBorders>
              <w:top w:val="nil"/>
              <w:left w:val="nil"/>
              <w:bottom w:val="single" w:sz="4" w:space="0" w:color="A6A6A6"/>
              <w:right w:val="single" w:sz="4" w:space="0" w:color="A6A6A6"/>
            </w:tcBorders>
            <w:noWrap/>
            <w:vAlign w:val="center"/>
            <w:hideMark/>
          </w:tcPr>
          <w:p w14:paraId="0466E92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44</w:t>
            </w:r>
          </w:p>
        </w:tc>
        <w:tc>
          <w:tcPr>
            <w:tcW w:w="0" w:type="auto"/>
            <w:tcBorders>
              <w:top w:val="nil"/>
              <w:left w:val="nil"/>
              <w:bottom w:val="single" w:sz="4" w:space="0" w:color="A6A6A6"/>
              <w:right w:val="single" w:sz="4" w:space="0" w:color="A6A6A6"/>
            </w:tcBorders>
            <w:noWrap/>
            <w:vAlign w:val="center"/>
            <w:hideMark/>
          </w:tcPr>
          <w:p w14:paraId="7B0C46B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51</w:t>
            </w:r>
          </w:p>
        </w:tc>
        <w:tc>
          <w:tcPr>
            <w:tcW w:w="0" w:type="auto"/>
            <w:tcBorders>
              <w:top w:val="nil"/>
              <w:left w:val="nil"/>
              <w:bottom w:val="single" w:sz="4" w:space="0" w:color="A6A6A6"/>
              <w:right w:val="single" w:sz="4" w:space="0" w:color="A6A6A6"/>
            </w:tcBorders>
            <w:noWrap/>
            <w:vAlign w:val="center"/>
            <w:hideMark/>
          </w:tcPr>
          <w:p w14:paraId="21013BB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2A1000B"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EA6972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34</w:t>
            </w:r>
          </w:p>
        </w:tc>
        <w:tc>
          <w:tcPr>
            <w:tcW w:w="0" w:type="auto"/>
            <w:tcBorders>
              <w:top w:val="nil"/>
              <w:left w:val="nil"/>
              <w:bottom w:val="single" w:sz="4" w:space="0" w:color="A6A6A6"/>
              <w:right w:val="single" w:sz="4" w:space="0" w:color="A6A6A6"/>
            </w:tcBorders>
            <w:noWrap/>
            <w:vAlign w:val="center"/>
            <w:hideMark/>
          </w:tcPr>
          <w:p w14:paraId="79475BC2"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Juchitlán</w:t>
            </w:r>
          </w:p>
        </w:tc>
        <w:tc>
          <w:tcPr>
            <w:tcW w:w="0" w:type="auto"/>
            <w:tcBorders>
              <w:top w:val="nil"/>
              <w:left w:val="nil"/>
              <w:bottom w:val="single" w:sz="4" w:space="0" w:color="A6A6A6"/>
              <w:right w:val="single" w:sz="4" w:space="0" w:color="A6A6A6"/>
            </w:tcBorders>
            <w:noWrap/>
            <w:vAlign w:val="center"/>
            <w:hideMark/>
          </w:tcPr>
          <w:p w14:paraId="41982D1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 de junio</w:t>
            </w:r>
          </w:p>
        </w:tc>
        <w:tc>
          <w:tcPr>
            <w:tcW w:w="0" w:type="auto"/>
            <w:tcBorders>
              <w:top w:val="nil"/>
              <w:left w:val="nil"/>
              <w:bottom w:val="single" w:sz="4" w:space="0" w:color="A6A6A6"/>
              <w:right w:val="single" w:sz="4" w:space="0" w:color="A6A6A6"/>
            </w:tcBorders>
            <w:noWrap/>
            <w:vAlign w:val="center"/>
            <w:hideMark/>
          </w:tcPr>
          <w:p w14:paraId="0605CE4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noWrap/>
            <w:vAlign w:val="center"/>
            <w:hideMark/>
          </w:tcPr>
          <w:p w14:paraId="27C833B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w:t>
            </w:r>
          </w:p>
        </w:tc>
        <w:tc>
          <w:tcPr>
            <w:tcW w:w="0" w:type="auto"/>
            <w:tcBorders>
              <w:top w:val="nil"/>
              <w:left w:val="nil"/>
              <w:bottom w:val="single" w:sz="4" w:space="0" w:color="A6A6A6"/>
              <w:right w:val="single" w:sz="4" w:space="0" w:color="A6A6A6"/>
            </w:tcBorders>
            <w:noWrap/>
            <w:vAlign w:val="center"/>
            <w:hideMark/>
          </w:tcPr>
          <w:p w14:paraId="4675DCB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58E447BA"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658B7C3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35</w:t>
            </w:r>
          </w:p>
        </w:tc>
        <w:tc>
          <w:tcPr>
            <w:tcW w:w="0" w:type="auto"/>
            <w:tcBorders>
              <w:top w:val="nil"/>
              <w:left w:val="nil"/>
              <w:bottom w:val="single" w:sz="4" w:space="0" w:color="A6A6A6"/>
              <w:right w:val="single" w:sz="4" w:space="0" w:color="A6A6A6"/>
            </w:tcBorders>
            <w:noWrap/>
            <w:vAlign w:val="center"/>
            <w:hideMark/>
          </w:tcPr>
          <w:p w14:paraId="6F330F2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Tecolotlán</w:t>
            </w:r>
          </w:p>
        </w:tc>
        <w:tc>
          <w:tcPr>
            <w:tcW w:w="0" w:type="auto"/>
            <w:tcBorders>
              <w:top w:val="nil"/>
              <w:left w:val="nil"/>
              <w:bottom w:val="single" w:sz="4" w:space="0" w:color="A6A6A6"/>
              <w:right w:val="single" w:sz="4" w:space="0" w:color="A6A6A6"/>
            </w:tcBorders>
            <w:noWrap/>
            <w:vAlign w:val="center"/>
            <w:hideMark/>
          </w:tcPr>
          <w:p w14:paraId="14D8E10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 de junio</w:t>
            </w:r>
          </w:p>
        </w:tc>
        <w:tc>
          <w:tcPr>
            <w:tcW w:w="0" w:type="auto"/>
            <w:tcBorders>
              <w:top w:val="nil"/>
              <w:left w:val="nil"/>
              <w:bottom w:val="single" w:sz="4" w:space="0" w:color="A6A6A6"/>
              <w:right w:val="single" w:sz="4" w:space="0" w:color="A6A6A6"/>
            </w:tcBorders>
            <w:noWrap/>
            <w:vAlign w:val="center"/>
            <w:hideMark/>
          </w:tcPr>
          <w:p w14:paraId="5F3E64B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40</w:t>
            </w:r>
          </w:p>
        </w:tc>
        <w:tc>
          <w:tcPr>
            <w:tcW w:w="0" w:type="auto"/>
            <w:tcBorders>
              <w:top w:val="nil"/>
              <w:left w:val="nil"/>
              <w:bottom w:val="single" w:sz="4" w:space="0" w:color="A6A6A6"/>
              <w:right w:val="single" w:sz="4" w:space="0" w:color="A6A6A6"/>
            </w:tcBorders>
            <w:noWrap/>
            <w:vAlign w:val="center"/>
            <w:hideMark/>
          </w:tcPr>
          <w:p w14:paraId="77A9EA9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51</w:t>
            </w:r>
          </w:p>
        </w:tc>
        <w:tc>
          <w:tcPr>
            <w:tcW w:w="0" w:type="auto"/>
            <w:tcBorders>
              <w:top w:val="nil"/>
              <w:left w:val="nil"/>
              <w:bottom w:val="single" w:sz="4" w:space="0" w:color="A6A6A6"/>
              <w:right w:val="single" w:sz="4" w:space="0" w:color="A6A6A6"/>
            </w:tcBorders>
            <w:noWrap/>
            <w:vAlign w:val="center"/>
            <w:hideMark/>
          </w:tcPr>
          <w:p w14:paraId="4C9A5CB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7175312"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8A0839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36</w:t>
            </w:r>
          </w:p>
        </w:tc>
        <w:tc>
          <w:tcPr>
            <w:tcW w:w="0" w:type="auto"/>
            <w:tcBorders>
              <w:top w:val="nil"/>
              <w:left w:val="nil"/>
              <w:bottom w:val="single" w:sz="4" w:space="0" w:color="A6A6A6"/>
              <w:right w:val="single" w:sz="4" w:space="0" w:color="A6A6A6"/>
            </w:tcBorders>
            <w:noWrap/>
            <w:vAlign w:val="center"/>
            <w:hideMark/>
          </w:tcPr>
          <w:p w14:paraId="77EE7B84"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Chiquilistlán</w:t>
            </w:r>
          </w:p>
        </w:tc>
        <w:tc>
          <w:tcPr>
            <w:tcW w:w="0" w:type="auto"/>
            <w:tcBorders>
              <w:top w:val="nil"/>
              <w:left w:val="nil"/>
              <w:bottom w:val="single" w:sz="4" w:space="0" w:color="A6A6A6"/>
              <w:right w:val="single" w:sz="4" w:space="0" w:color="A6A6A6"/>
            </w:tcBorders>
            <w:noWrap/>
            <w:vAlign w:val="center"/>
            <w:hideMark/>
          </w:tcPr>
          <w:p w14:paraId="1305676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 de junio</w:t>
            </w:r>
          </w:p>
        </w:tc>
        <w:tc>
          <w:tcPr>
            <w:tcW w:w="0" w:type="auto"/>
            <w:tcBorders>
              <w:top w:val="nil"/>
              <w:left w:val="nil"/>
              <w:bottom w:val="single" w:sz="4" w:space="0" w:color="A6A6A6"/>
              <w:right w:val="single" w:sz="4" w:space="0" w:color="A6A6A6"/>
            </w:tcBorders>
            <w:noWrap/>
            <w:vAlign w:val="center"/>
            <w:hideMark/>
          </w:tcPr>
          <w:p w14:paraId="515D667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w:t>
            </w:r>
          </w:p>
        </w:tc>
        <w:tc>
          <w:tcPr>
            <w:tcW w:w="0" w:type="auto"/>
            <w:tcBorders>
              <w:top w:val="nil"/>
              <w:left w:val="nil"/>
              <w:bottom w:val="single" w:sz="4" w:space="0" w:color="A6A6A6"/>
              <w:right w:val="single" w:sz="4" w:space="0" w:color="A6A6A6"/>
            </w:tcBorders>
            <w:noWrap/>
            <w:vAlign w:val="center"/>
            <w:hideMark/>
          </w:tcPr>
          <w:p w14:paraId="072FA61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w:t>
            </w:r>
          </w:p>
        </w:tc>
        <w:tc>
          <w:tcPr>
            <w:tcW w:w="0" w:type="auto"/>
            <w:tcBorders>
              <w:top w:val="nil"/>
              <w:left w:val="nil"/>
              <w:bottom w:val="single" w:sz="4" w:space="0" w:color="A6A6A6"/>
              <w:right w:val="single" w:sz="4" w:space="0" w:color="A6A6A6"/>
            </w:tcBorders>
            <w:noWrap/>
            <w:vAlign w:val="center"/>
            <w:hideMark/>
          </w:tcPr>
          <w:p w14:paraId="4A046EB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2A223C3"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4DA9A0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37</w:t>
            </w:r>
          </w:p>
        </w:tc>
        <w:tc>
          <w:tcPr>
            <w:tcW w:w="0" w:type="auto"/>
            <w:tcBorders>
              <w:top w:val="nil"/>
              <w:left w:val="nil"/>
              <w:bottom w:val="single" w:sz="4" w:space="0" w:color="A6A6A6"/>
              <w:right w:val="single" w:sz="4" w:space="0" w:color="A6A6A6"/>
            </w:tcBorders>
            <w:noWrap/>
            <w:vAlign w:val="center"/>
            <w:hideMark/>
          </w:tcPr>
          <w:p w14:paraId="7D6131F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Cocula</w:t>
            </w:r>
          </w:p>
        </w:tc>
        <w:tc>
          <w:tcPr>
            <w:tcW w:w="0" w:type="auto"/>
            <w:tcBorders>
              <w:top w:val="nil"/>
              <w:left w:val="nil"/>
              <w:bottom w:val="single" w:sz="4" w:space="0" w:color="A6A6A6"/>
              <w:right w:val="single" w:sz="4" w:space="0" w:color="A6A6A6"/>
            </w:tcBorders>
            <w:noWrap/>
            <w:vAlign w:val="center"/>
            <w:hideMark/>
          </w:tcPr>
          <w:p w14:paraId="14C79FF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 de junio</w:t>
            </w:r>
          </w:p>
        </w:tc>
        <w:tc>
          <w:tcPr>
            <w:tcW w:w="0" w:type="auto"/>
            <w:tcBorders>
              <w:top w:val="nil"/>
              <w:left w:val="nil"/>
              <w:bottom w:val="single" w:sz="4" w:space="0" w:color="A6A6A6"/>
              <w:right w:val="single" w:sz="4" w:space="0" w:color="A6A6A6"/>
            </w:tcBorders>
            <w:noWrap/>
            <w:vAlign w:val="center"/>
            <w:hideMark/>
          </w:tcPr>
          <w:p w14:paraId="49506D5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67</w:t>
            </w:r>
          </w:p>
        </w:tc>
        <w:tc>
          <w:tcPr>
            <w:tcW w:w="0" w:type="auto"/>
            <w:tcBorders>
              <w:top w:val="nil"/>
              <w:left w:val="nil"/>
              <w:bottom w:val="single" w:sz="4" w:space="0" w:color="A6A6A6"/>
              <w:right w:val="single" w:sz="4" w:space="0" w:color="A6A6A6"/>
            </w:tcBorders>
            <w:noWrap/>
            <w:vAlign w:val="center"/>
            <w:hideMark/>
          </w:tcPr>
          <w:p w14:paraId="2D7EAB2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69</w:t>
            </w:r>
          </w:p>
        </w:tc>
        <w:tc>
          <w:tcPr>
            <w:tcW w:w="0" w:type="auto"/>
            <w:tcBorders>
              <w:top w:val="nil"/>
              <w:left w:val="nil"/>
              <w:bottom w:val="single" w:sz="4" w:space="0" w:color="A6A6A6"/>
              <w:right w:val="single" w:sz="4" w:space="0" w:color="A6A6A6"/>
            </w:tcBorders>
            <w:noWrap/>
            <w:vAlign w:val="center"/>
            <w:hideMark/>
          </w:tcPr>
          <w:p w14:paraId="6F797C4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B8D392F"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142B38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lastRenderedPageBreak/>
              <w:t>38</w:t>
            </w:r>
          </w:p>
        </w:tc>
        <w:tc>
          <w:tcPr>
            <w:tcW w:w="0" w:type="auto"/>
            <w:tcBorders>
              <w:top w:val="nil"/>
              <w:left w:val="nil"/>
              <w:bottom w:val="single" w:sz="4" w:space="0" w:color="A6A6A6"/>
              <w:right w:val="single" w:sz="4" w:space="0" w:color="A6A6A6"/>
            </w:tcBorders>
            <w:noWrap/>
            <w:vAlign w:val="center"/>
            <w:hideMark/>
          </w:tcPr>
          <w:p w14:paraId="3F91ECD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Tuxpan</w:t>
            </w:r>
          </w:p>
        </w:tc>
        <w:tc>
          <w:tcPr>
            <w:tcW w:w="0" w:type="auto"/>
            <w:tcBorders>
              <w:top w:val="nil"/>
              <w:left w:val="nil"/>
              <w:bottom w:val="single" w:sz="4" w:space="0" w:color="A6A6A6"/>
              <w:right w:val="single" w:sz="4" w:space="0" w:color="A6A6A6"/>
            </w:tcBorders>
            <w:noWrap/>
            <w:vAlign w:val="center"/>
            <w:hideMark/>
          </w:tcPr>
          <w:p w14:paraId="5C385FF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 de junio</w:t>
            </w:r>
          </w:p>
        </w:tc>
        <w:tc>
          <w:tcPr>
            <w:tcW w:w="0" w:type="auto"/>
            <w:tcBorders>
              <w:top w:val="nil"/>
              <w:left w:val="nil"/>
              <w:bottom w:val="single" w:sz="4" w:space="0" w:color="A6A6A6"/>
              <w:right w:val="single" w:sz="4" w:space="0" w:color="A6A6A6"/>
            </w:tcBorders>
            <w:noWrap/>
            <w:vAlign w:val="center"/>
            <w:hideMark/>
          </w:tcPr>
          <w:p w14:paraId="79C6F28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78</w:t>
            </w:r>
          </w:p>
        </w:tc>
        <w:tc>
          <w:tcPr>
            <w:tcW w:w="0" w:type="auto"/>
            <w:tcBorders>
              <w:top w:val="nil"/>
              <w:left w:val="nil"/>
              <w:bottom w:val="single" w:sz="4" w:space="0" w:color="A6A6A6"/>
              <w:right w:val="single" w:sz="4" w:space="0" w:color="A6A6A6"/>
            </w:tcBorders>
            <w:noWrap/>
            <w:vAlign w:val="center"/>
            <w:hideMark/>
          </w:tcPr>
          <w:p w14:paraId="605316C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95</w:t>
            </w:r>
          </w:p>
        </w:tc>
        <w:tc>
          <w:tcPr>
            <w:tcW w:w="0" w:type="auto"/>
            <w:tcBorders>
              <w:top w:val="nil"/>
              <w:left w:val="nil"/>
              <w:bottom w:val="single" w:sz="4" w:space="0" w:color="A6A6A6"/>
              <w:right w:val="single" w:sz="4" w:space="0" w:color="A6A6A6"/>
            </w:tcBorders>
            <w:noWrap/>
            <w:vAlign w:val="center"/>
            <w:hideMark/>
          </w:tcPr>
          <w:p w14:paraId="6E9DECA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8420ECF"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3D78AA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39</w:t>
            </w:r>
          </w:p>
        </w:tc>
        <w:tc>
          <w:tcPr>
            <w:tcW w:w="0" w:type="auto"/>
            <w:tcBorders>
              <w:top w:val="nil"/>
              <w:left w:val="nil"/>
              <w:bottom w:val="single" w:sz="4" w:space="0" w:color="A6A6A6"/>
              <w:right w:val="single" w:sz="4" w:space="0" w:color="A6A6A6"/>
            </w:tcBorders>
            <w:noWrap/>
            <w:vAlign w:val="center"/>
            <w:hideMark/>
          </w:tcPr>
          <w:p w14:paraId="3E37C5E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Marcos</w:t>
            </w:r>
          </w:p>
        </w:tc>
        <w:tc>
          <w:tcPr>
            <w:tcW w:w="0" w:type="auto"/>
            <w:tcBorders>
              <w:top w:val="nil"/>
              <w:left w:val="nil"/>
              <w:bottom w:val="single" w:sz="4" w:space="0" w:color="A6A6A6"/>
              <w:right w:val="single" w:sz="4" w:space="0" w:color="A6A6A6"/>
            </w:tcBorders>
            <w:noWrap/>
            <w:vAlign w:val="center"/>
            <w:hideMark/>
          </w:tcPr>
          <w:p w14:paraId="7CB023E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 de junio</w:t>
            </w:r>
          </w:p>
        </w:tc>
        <w:tc>
          <w:tcPr>
            <w:tcW w:w="0" w:type="auto"/>
            <w:tcBorders>
              <w:top w:val="nil"/>
              <w:left w:val="nil"/>
              <w:bottom w:val="single" w:sz="4" w:space="0" w:color="A6A6A6"/>
              <w:right w:val="single" w:sz="4" w:space="0" w:color="A6A6A6"/>
            </w:tcBorders>
            <w:noWrap/>
            <w:vAlign w:val="center"/>
            <w:hideMark/>
          </w:tcPr>
          <w:p w14:paraId="0C5D5D5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noWrap/>
            <w:vAlign w:val="center"/>
            <w:hideMark/>
          </w:tcPr>
          <w:p w14:paraId="74D2639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noWrap/>
            <w:vAlign w:val="center"/>
            <w:hideMark/>
          </w:tcPr>
          <w:p w14:paraId="464460C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C32F516"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93EE47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40</w:t>
            </w:r>
          </w:p>
        </w:tc>
        <w:tc>
          <w:tcPr>
            <w:tcW w:w="0" w:type="auto"/>
            <w:tcBorders>
              <w:top w:val="nil"/>
              <w:left w:val="nil"/>
              <w:bottom w:val="single" w:sz="4" w:space="0" w:color="A6A6A6"/>
              <w:right w:val="single" w:sz="4" w:space="0" w:color="A6A6A6"/>
            </w:tcBorders>
            <w:noWrap/>
            <w:vAlign w:val="center"/>
            <w:hideMark/>
          </w:tcPr>
          <w:p w14:paraId="04D7E9E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Juanito de Escobedo</w:t>
            </w:r>
          </w:p>
        </w:tc>
        <w:tc>
          <w:tcPr>
            <w:tcW w:w="0" w:type="auto"/>
            <w:tcBorders>
              <w:top w:val="nil"/>
              <w:left w:val="nil"/>
              <w:bottom w:val="single" w:sz="4" w:space="0" w:color="A6A6A6"/>
              <w:right w:val="single" w:sz="4" w:space="0" w:color="A6A6A6"/>
            </w:tcBorders>
            <w:noWrap/>
            <w:vAlign w:val="center"/>
            <w:hideMark/>
          </w:tcPr>
          <w:p w14:paraId="6A3497F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 de junio</w:t>
            </w:r>
          </w:p>
        </w:tc>
        <w:tc>
          <w:tcPr>
            <w:tcW w:w="0" w:type="auto"/>
            <w:tcBorders>
              <w:top w:val="nil"/>
              <w:left w:val="nil"/>
              <w:bottom w:val="single" w:sz="4" w:space="0" w:color="A6A6A6"/>
              <w:right w:val="single" w:sz="4" w:space="0" w:color="A6A6A6"/>
            </w:tcBorders>
            <w:noWrap/>
            <w:vAlign w:val="center"/>
            <w:hideMark/>
          </w:tcPr>
          <w:p w14:paraId="7EB7754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noWrap/>
            <w:vAlign w:val="center"/>
            <w:hideMark/>
          </w:tcPr>
          <w:p w14:paraId="5F1C64F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noWrap/>
            <w:vAlign w:val="center"/>
            <w:hideMark/>
          </w:tcPr>
          <w:p w14:paraId="5F59342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5CB2A948"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9F1584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41</w:t>
            </w:r>
          </w:p>
        </w:tc>
        <w:tc>
          <w:tcPr>
            <w:tcW w:w="0" w:type="auto"/>
            <w:tcBorders>
              <w:top w:val="nil"/>
              <w:left w:val="nil"/>
              <w:bottom w:val="single" w:sz="4" w:space="0" w:color="A6A6A6"/>
              <w:right w:val="single" w:sz="4" w:space="0" w:color="A6A6A6"/>
            </w:tcBorders>
            <w:noWrap/>
            <w:vAlign w:val="center"/>
            <w:hideMark/>
          </w:tcPr>
          <w:p w14:paraId="5D4E2AD2"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Ahualulco de Mercado</w:t>
            </w:r>
          </w:p>
        </w:tc>
        <w:tc>
          <w:tcPr>
            <w:tcW w:w="0" w:type="auto"/>
            <w:tcBorders>
              <w:top w:val="nil"/>
              <w:left w:val="nil"/>
              <w:bottom w:val="single" w:sz="4" w:space="0" w:color="A6A6A6"/>
              <w:right w:val="single" w:sz="4" w:space="0" w:color="A6A6A6"/>
            </w:tcBorders>
            <w:noWrap/>
            <w:vAlign w:val="center"/>
            <w:hideMark/>
          </w:tcPr>
          <w:p w14:paraId="1ACD957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 de junio</w:t>
            </w:r>
          </w:p>
        </w:tc>
        <w:tc>
          <w:tcPr>
            <w:tcW w:w="0" w:type="auto"/>
            <w:tcBorders>
              <w:top w:val="nil"/>
              <w:left w:val="nil"/>
              <w:bottom w:val="single" w:sz="4" w:space="0" w:color="A6A6A6"/>
              <w:right w:val="single" w:sz="4" w:space="0" w:color="A6A6A6"/>
            </w:tcBorders>
            <w:noWrap/>
            <w:vAlign w:val="center"/>
            <w:hideMark/>
          </w:tcPr>
          <w:p w14:paraId="5BEC455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50</w:t>
            </w:r>
          </w:p>
        </w:tc>
        <w:tc>
          <w:tcPr>
            <w:tcW w:w="0" w:type="auto"/>
            <w:tcBorders>
              <w:top w:val="nil"/>
              <w:left w:val="nil"/>
              <w:bottom w:val="single" w:sz="4" w:space="0" w:color="A6A6A6"/>
              <w:right w:val="single" w:sz="4" w:space="0" w:color="A6A6A6"/>
            </w:tcBorders>
            <w:noWrap/>
            <w:vAlign w:val="center"/>
            <w:hideMark/>
          </w:tcPr>
          <w:p w14:paraId="122CA9D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w:t>
            </w:r>
          </w:p>
        </w:tc>
        <w:tc>
          <w:tcPr>
            <w:tcW w:w="0" w:type="auto"/>
            <w:tcBorders>
              <w:top w:val="nil"/>
              <w:left w:val="nil"/>
              <w:bottom w:val="single" w:sz="4" w:space="0" w:color="A6A6A6"/>
              <w:right w:val="single" w:sz="4" w:space="0" w:color="A6A6A6"/>
            </w:tcBorders>
            <w:noWrap/>
            <w:vAlign w:val="center"/>
            <w:hideMark/>
          </w:tcPr>
          <w:p w14:paraId="567B8BE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1B05797B"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D1507D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42</w:t>
            </w:r>
          </w:p>
        </w:tc>
        <w:tc>
          <w:tcPr>
            <w:tcW w:w="0" w:type="auto"/>
            <w:tcBorders>
              <w:top w:val="nil"/>
              <w:left w:val="nil"/>
              <w:bottom w:val="single" w:sz="4" w:space="0" w:color="A6A6A6"/>
              <w:right w:val="single" w:sz="4" w:space="0" w:color="A6A6A6"/>
            </w:tcBorders>
            <w:noWrap/>
            <w:vAlign w:val="center"/>
            <w:hideMark/>
          </w:tcPr>
          <w:p w14:paraId="1E1DABB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El Arenal</w:t>
            </w:r>
          </w:p>
        </w:tc>
        <w:tc>
          <w:tcPr>
            <w:tcW w:w="0" w:type="auto"/>
            <w:tcBorders>
              <w:top w:val="nil"/>
              <w:left w:val="nil"/>
              <w:bottom w:val="single" w:sz="4" w:space="0" w:color="A6A6A6"/>
              <w:right w:val="single" w:sz="4" w:space="0" w:color="A6A6A6"/>
            </w:tcBorders>
            <w:noWrap/>
            <w:vAlign w:val="center"/>
            <w:hideMark/>
          </w:tcPr>
          <w:p w14:paraId="7351ED8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 de junio</w:t>
            </w:r>
          </w:p>
        </w:tc>
        <w:tc>
          <w:tcPr>
            <w:tcW w:w="0" w:type="auto"/>
            <w:tcBorders>
              <w:top w:val="nil"/>
              <w:left w:val="nil"/>
              <w:bottom w:val="single" w:sz="4" w:space="0" w:color="A6A6A6"/>
              <w:right w:val="single" w:sz="4" w:space="0" w:color="A6A6A6"/>
            </w:tcBorders>
            <w:noWrap/>
            <w:vAlign w:val="center"/>
            <w:hideMark/>
          </w:tcPr>
          <w:p w14:paraId="2912A15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44</w:t>
            </w:r>
          </w:p>
        </w:tc>
        <w:tc>
          <w:tcPr>
            <w:tcW w:w="0" w:type="auto"/>
            <w:tcBorders>
              <w:top w:val="nil"/>
              <w:left w:val="nil"/>
              <w:bottom w:val="single" w:sz="4" w:space="0" w:color="A6A6A6"/>
              <w:right w:val="single" w:sz="4" w:space="0" w:color="A6A6A6"/>
            </w:tcBorders>
            <w:noWrap/>
            <w:vAlign w:val="center"/>
            <w:hideMark/>
          </w:tcPr>
          <w:p w14:paraId="4AC4A17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noWrap/>
            <w:vAlign w:val="center"/>
            <w:hideMark/>
          </w:tcPr>
          <w:p w14:paraId="7473D6D4"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659485D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C121DE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43</w:t>
            </w:r>
          </w:p>
        </w:tc>
        <w:tc>
          <w:tcPr>
            <w:tcW w:w="0" w:type="auto"/>
            <w:tcBorders>
              <w:top w:val="nil"/>
              <w:left w:val="nil"/>
              <w:bottom w:val="single" w:sz="4" w:space="0" w:color="A6A6A6"/>
              <w:right w:val="single" w:sz="4" w:space="0" w:color="A6A6A6"/>
            </w:tcBorders>
            <w:noWrap/>
            <w:vAlign w:val="center"/>
            <w:hideMark/>
          </w:tcPr>
          <w:p w14:paraId="347A3B3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Mixtlán</w:t>
            </w:r>
          </w:p>
        </w:tc>
        <w:tc>
          <w:tcPr>
            <w:tcW w:w="0" w:type="auto"/>
            <w:tcBorders>
              <w:top w:val="nil"/>
              <w:left w:val="nil"/>
              <w:bottom w:val="single" w:sz="4" w:space="0" w:color="A6A6A6"/>
              <w:right w:val="single" w:sz="4" w:space="0" w:color="A6A6A6"/>
            </w:tcBorders>
            <w:noWrap/>
            <w:vAlign w:val="center"/>
            <w:hideMark/>
          </w:tcPr>
          <w:p w14:paraId="503EE9A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 de junio</w:t>
            </w:r>
          </w:p>
        </w:tc>
        <w:tc>
          <w:tcPr>
            <w:tcW w:w="0" w:type="auto"/>
            <w:tcBorders>
              <w:top w:val="nil"/>
              <w:left w:val="nil"/>
              <w:bottom w:val="single" w:sz="4" w:space="0" w:color="A6A6A6"/>
              <w:right w:val="single" w:sz="4" w:space="0" w:color="A6A6A6"/>
            </w:tcBorders>
            <w:noWrap/>
            <w:vAlign w:val="center"/>
            <w:hideMark/>
          </w:tcPr>
          <w:p w14:paraId="18966D6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noWrap/>
            <w:vAlign w:val="center"/>
            <w:hideMark/>
          </w:tcPr>
          <w:p w14:paraId="5DEF078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w:t>
            </w:r>
          </w:p>
        </w:tc>
        <w:tc>
          <w:tcPr>
            <w:tcW w:w="0" w:type="auto"/>
            <w:tcBorders>
              <w:top w:val="nil"/>
              <w:left w:val="nil"/>
              <w:bottom w:val="single" w:sz="4" w:space="0" w:color="A6A6A6"/>
              <w:right w:val="single" w:sz="4" w:space="0" w:color="A6A6A6"/>
            </w:tcBorders>
            <w:noWrap/>
            <w:vAlign w:val="center"/>
            <w:hideMark/>
          </w:tcPr>
          <w:p w14:paraId="3601292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0C646E0"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DDFB70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44</w:t>
            </w:r>
          </w:p>
        </w:tc>
        <w:tc>
          <w:tcPr>
            <w:tcW w:w="0" w:type="auto"/>
            <w:tcBorders>
              <w:top w:val="nil"/>
              <w:left w:val="nil"/>
              <w:bottom w:val="single" w:sz="4" w:space="0" w:color="A6A6A6"/>
              <w:right w:val="single" w:sz="4" w:space="0" w:color="A6A6A6"/>
            </w:tcBorders>
            <w:shd w:val="clear" w:color="000000" w:fill="FFFFFF"/>
            <w:noWrap/>
            <w:vAlign w:val="center"/>
            <w:hideMark/>
          </w:tcPr>
          <w:p w14:paraId="0370003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Guachinango</w:t>
            </w:r>
          </w:p>
        </w:tc>
        <w:tc>
          <w:tcPr>
            <w:tcW w:w="0" w:type="auto"/>
            <w:tcBorders>
              <w:top w:val="nil"/>
              <w:left w:val="nil"/>
              <w:bottom w:val="single" w:sz="4" w:space="0" w:color="A6A6A6"/>
              <w:right w:val="single" w:sz="4" w:space="0" w:color="A6A6A6"/>
            </w:tcBorders>
            <w:shd w:val="clear" w:color="000000" w:fill="FFFFFF"/>
            <w:noWrap/>
            <w:vAlign w:val="center"/>
            <w:hideMark/>
          </w:tcPr>
          <w:p w14:paraId="7AC4BDD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 de junio</w:t>
            </w:r>
          </w:p>
        </w:tc>
        <w:tc>
          <w:tcPr>
            <w:tcW w:w="0" w:type="auto"/>
            <w:tcBorders>
              <w:top w:val="nil"/>
              <w:left w:val="nil"/>
              <w:bottom w:val="single" w:sz="4" w:space="0" w:color="A6A6A6"/>
              <w:right w:val="single" w:sz="4" w:space="0" w:color="A6A6A6"/>
            </w:tcBorders>
            <w:shd w:val="clear" w:color="000000" w:fill="FFFFFF"/>
            <w:noWrap/>
            <w:vAlign w:val="center"/>
            <w:hideMark/>
          </w:tcPr>
          <w:p w14:paraId="68B3604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w:t>
            </w:r>
          </w:p>
        </w:tc>
        <w:tc>
          <w:tcPr>
            <w:tcW w:w="0" w:type="auto"/>
            <w:tcBorders>
              <w:top w:val="nil"/>
              <w:left w:val="nil"/>
              <w:bottom w:val="single" w:sz="4" w:space="0" w:color="A6A6A6"/>
              <w:right w:val="single" w:sz="4" w:space="0" w:color="A6A6A6"/>
            </w:tcBorders>
            <w:shd w:val="clear" w:color="000000" w:fill="FFFFFF"/>
            <w:noWrap/>
            <w:vAlign w:val="center"/>
            <w:hideMark/>
          </w:tcPr>
          <w:p w14:paraId="4481842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w:t>
            </w:r>
          </w:p>
        </w:tc>
        <w:tc>
          <w:tcPr>
            <w:tcW w:w="0" w:type="auto"/>
            <w:tcBorders>
              <w:top w:val="nil"/>
              <w:left w:val="nil"/>
              <w:bottom w:val="single" w:sz="4" w:space="0" w:color="A6A6A6"/>
              <w:right w:val="single" w:sz="4" w:space="0" w:color="A6A6A6"/>
            </w:tcBorders>
            <w:shd w:val="clear" w:color="000000" w:fill="FFFFFF"/>
            <w:noWrap/>
            <w:vAlign w:val="center"/>
            <w:hideMark/>
          </w:tcPr>
          <w:p w14:paraId="37B75F0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60287DA4"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199A7F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45</w:t>
            </w:r>
          </w:p>
        </w:tc>
        <w:tc>
          <w:tcPr>
            <w:tcW w:w="0" w:type="auto"/>
            <w:tcBorders>
              <w:top w:val="nil"/>
              <w:left w:val="nil"/>
              <w:bottom w:val="single" w:sz="4" w:space="0" w:color="A6A6A6"/>
              <w:right w:val="single" w:sz="4" w:space="0" w:color="A6A6A6"/>
            </w:tcBorders>
            <w:shd w:val="clear" w:color="000000" w:fill="FFFFFF"/>
            <w:noWrap/>
            <w:vAlign w:val="center"/>
            <w:hideMark/>
          </w:tcPr>
          <w:p w14:paraId="6D50F1E4"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El Limón</w:t>
            </w:r>
          </w:p>
        </w:tc>
        <w:tc>
          <w:tcPr>
            <w:tcW w:w="0" w:type="auto"/>
            <w:tcBorders>
              <w:top w:val="nil"/>
              <w:left w:val="nil"/>
              <w:bottom w:val="single" w:sz="4" w:space="0" w:color="A6A6A6"/>
              <w:right w:val="single" w:sz="4" w:space="0" w:color="A6A6A6"/>
            </w:tcBorders>
            <w:shd w:val="clear" w:color="000000" w:fill="FFFFFF"/>
            <w:noWrap/>
            <w:vAlign w:val="center"/>
            <w:hideMark/>
          </w:tcPr>
          <w:p w14:paraId="555C9C7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 de junio</w:t>
            </w:r>
          </w:p>
        </w:tc>
        <w:tc>
          <w:tcPr>
            <w:tcW w:w="0" w:type="auto"/>
            <w:tcBorders>
              <w:top w:val="nil"/>
              <w:left w:val="nil"/>
              <w:bottom w:val="single" w:sz="4" w:space="0" w:color="A6A6A6"/>
              <w:right w:val="single" w:sz="4" w:space="0" w:color="A6A6A6"/>
            </w:tcBorders>
            <w:shd w:val="clear" w:color="000000" w:fill="FFFFFF"/>
            <w:noWrap/>
            <w:vAlign w:val="center"/>
            <w:hideMark/>
          </w:tcPr>
          <w:p w14:paraId="5CEB0C3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shd w:val="clear" w:color="000000" w:fill="FFFFFF"/>
            <w:noWrap/>
            <w:vAlign w:val="center"/>
            <w:hideMark/>
          </w:tcPr>
          <w:p w14:paraId="40419B4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shd w:val="clear" w:color="000000" w:fill="FFFFFF"/>
            <w:noWrap/>
            <w:vAlign w:val="center"/>
            <w:hideMark/>
          </w:tcPr>
          <w:p w14:paraId="2FEE330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F930930"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C68DE3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46</w:t>
            </w:r>
          </w:p>
        </w:tc>
        <w:tc>
          <w:tcPr>
            <w:tcW w:w="0" w:type="auto"/>
            <w:tcBorders>
              <w:top w:val="nil"/>
              <w:left w:val="nil"/>
              <w:bottom w:val="single" w:sz="4" w:space="0" w:color="A6A6A6"/>
              <w:right w:val="single" w:sz="4" w:space="0" w:color="A6A6A6"/>
            </w:tcBorders>
            <w:shd w:val="clear" w:color="000000" w:fill="FFFFFF"/>
            <w:noWrap/>
            <w:vAlign w:val="center"/>
            <w:hideMark/>
          </w:tcPr>
          <w:p w14:paraId="57E1EA8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Tapalpa</w:t>
            </w:r>
          </w:p>
        </w:tc>
        <w:tc>
          <w:tcPr>
            <w:tcW w:w="0" w:type="auto"/>
            <w:tcBorders>
              <w:top w:val="nil"/>
              <w:left w:val="nil"/>
              <w:bottom w:val="single" w:sz="4" w:space="0" w:color="A6A6A6"/>
              <w:right w:val="single" w:sz="4" w:space="0" w:color="A6A6A6"/>
            </w:tcBorders>
            <w:shd w:val="clear" w:color="000000" w:fill="FFFFFF"/>
            <w:noWrap/>
            <w:vAlign w:val="center"/>
            <w:hideMark/>
          </w:tcPr>
          <w:p w14:paraId="10EE98C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 de junio</w:t>
            </w:r>
          </w:p>
        </w:tc>
        <w:tc>
          <w:tcPr>
            <w:tcW w:w="0" w:type="auto"/>
            <w:tcBorders>
              <w:top w:val="nil"/>
              <w:left w:val="nil"/>
              <w:bottom w:val="single" w:sz="4" w:space="0" w:color="A6A6A6"/>
              <w:right w:val="single" w:sz="4" w:space="0" w:color="A6A6A6"/>
            </w:tcBorders>
            <w:shd w:val="clear" w:color="000000" w:fill="FFFFFF"/>
            <w:noWrap/>
            <w:vAlign w:val="center"/>
            <w:hideMark/>
          </w:tcPr>
          <w:p w14:paraId="2C67E76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44</w:t>
            </w:r>
          </w:p>
        </w:tc>
        <w:tc>
          <w:tcPr>
            <w:tcW w:w="0" w:type="auto"/>
            <w:tcBorders>
              <w:top w:val="nil"/>
              <w:left w:val="nil"/>
              <w:bottom w:val="single" w:sz="4" w:space="0" w:color="A6A6A6"/>
              <w:right w:val="single" w:sz="4" w:space="0" w:color="A6A6A6"/>
            </w:tcBorders>
            <w:shd w:val="clear" w:color="000000" w:fill="FFFFFF"/>
            <w:noWrap/>
            <w:vAlign w:val="center"/>
            <w:hideMark/>
          </w:tcPr>
          <w:p w14:paraId="2926385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69</w:t>
            </w:r>
          </w:p>
        </w:tc>
        <w:tc>
          <w:tcPr>
            <w:tcW w:w="0" w:type="auto"/>
            <w:tcBorders>
              <w:top w:val="nil"/>
              <w:left w:val="nil"/>
              <w:bottom w:val="single" w:sz="4" w:space="0" w:color="A6A6A6"/>
              <w:right w:val="single" w:sz="4" w:space="0" w:color="A6A6A6"/>
            </w:tcBorders>
            <w:shd w:val="clear" w:color="000000" w:fill="FFFFFF"/>
            <w:noWrap/>
            <w:vAlign w:val="center"/>
            <w:hideMark/>
          </w:tcPr>
          <w:p w14:paraId="3A4BF8C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22A961E"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6D440B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47</w:t>
            </w:r>
          </w:p>
        </w:tc>
        <w:tc>
          <w:tcPr>
            <w:tcW w:w="0" w:type="auto"/>
            <w:tcBorders>
              <w:top w:val="nil"/>
              <w:left w:val="nil"/>
              <w:bottom w:val="single" w:sz="4" w:space="0" w:color="A6A6A6"/>
              <w:right w:val="single" w:sz="4" w:space="0" w:color="A6A6A6"/>
            </w:tcBorders>
            <w:shd w:val="clear" w:color="000000" w:fill="FFFFFF"/>
            <w:noWrap/>
            <w:vAlign w:val="center"/>
            <w:hideMark/>
          </w:tcPr>
          <w:p w14:paraId="308EF65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Etzatlán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778E1AC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 de junio</w:t>
            </w:r>
          </w:p>
        </w:tc>
        <w:tc>
          <w:tcPr>
            <w:tcW w:w="0" w:type="auto"/>
            <w:tcBorders>
              <w:top w:val="nil"/>
              <w:left w:val="nil"/>
              <w:bottom w:val="single" w:sz="4" w:space="0" w:color="A6A6A6"/>
              <w:right w:val="single" w:sz="4" w:space="0" w:color="A6A6A6"/>
            </w:tcBorders>
            <w:shd w:val="clear" w:color="000000" w:fill="FFFFFF"/>
            <w:noWrap/>
            <w:vAlign w:val="center"/>
            <w:hideMark/>
          </w:tcPr>
          <w:p w14:paraId="21A76CE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43</w:t>
            </w:r>
          </w:p>
        </w:tc>
        <w:tc>
          <w:tcPr>
            <w:tcW w:w="0" w:type="auto"/>
            <w:tcBorders>
              <w:top w:val="nil"/>
              <w:left w:val="nil"/>
              <w:bottom w:val="single" w:sz="4" w:space="0" w:color="A6A6A6"/>
              <w:right w:val="single" w:sz="4" w:space="0" w:color="A6A6A6"/>
            </w:tcBorders>
            <w:shd w:val="clear" w:color="000000" w:fill="FFFFFF"/>
            <w:noWrap/>
            <w:vAlign w:val="center"/>
            <w:hideMark/>
          </w:tcPr>
          <w:p w14:paraId="2F0A0E4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46</w:t>
            </w:r>
          </w:p>
        </w:tc>
        <w:tc>
          <w:tcPr>
            <w:tcW w:w="0" w:type="auto"/>
            <w:tcBorders>
              <w:top w:val="nil"/>
              <w:left w:val="nil"/>
              <w:bottom w:val="single" w:sz="4" w:space="0" w:color="A6A6A6"/>
              <w:right w:val="single" w:sz="4" w:space="0" w:color="A6A6A6"/>
            </w:tcBorders>
            <w:shd w:val="clear" w:color="000000" w:fill="FFFFFF"/>
            <w:noWrap/>
            <w:vAlign w:val="center"/>
            <w:hideMark/>
          </w:tcPr>
          <w:p w14:paraId="2FD24EE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0BB2AD4"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6CDC35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48</w:t>
            </w:r>
          </w:p>
        </w:tc>
        <w:tc>
          <w:tcPr>
            <w:tcW w:w="0" w:type="auto"/>
            <w:tcBorders>
              <w:top w:val="nil"/>
              <w:left w:val="nil"/>
              <w:bottom w:val="single" w:sz="4" w:space="0" w:color="A6A6A6"/>
              <w:right w:val="single" w:sz="4" w:space="0" w:color="A6A6A6"/>
            </w:tcBorders>
            <w:shd w:val="clear" w:color="000000" w:fill="FFFFFF"/>
            <w:noWrap/>
            <w:vAlign w:val="center"/>
            <w:hideMark/>
          </w:tcPr>
          <w:p w14:paraId="1BC18E9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Ahualulco de Mercado</w:t>
            </w:r>
          </w:p>
        </w:tc>
        <w:tc>
          <w:tcPr>
            <w:tcW w:w="0" w:type="auto"/>
            <w:tcBorders>
              <w:top w:val="nil"/>
              <w:left w:val="nil"/>
              <w:bottom w:val="single" w:sz="4" w:space="0" w:color="A6A6A6"/>
              <w:right w:val="single" w:sz="4" w:space="0" w:color="A6A6A6"/>
            </w:tcBorders>
            <w:shd w:val="clear" w:color="000000" w:fill="FFFFFF"/>
            <w:noWrap/>
            <w:vAlign w:val="center"/>
            <w:hideMark/>
          </w:tcPr>
          <w:p w14:paraId="6B87F0C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 de junio</w:t>
            </w:r>
          </w:p>
        </w:tc>
        <w:tc>
          <w:tcPr>
            <w:tcW w:w="0" w:type="auto"/>
            <w:tcBorders>
              <w:top w:val="nil"/>
              <w:left w:val="nil"/>
              <w:bottom w:val="single" w:sz="4" w:space="0" w:color="A6A6A6"/>
              <w:right w:val="single" w:sz="4" w:space="0" w:color="A6A6A6"/>
            </w:tcBorders>
            <w:shd w:val="clear" w:color="000000" w:fill="FFFFFF"/>
            <w:noWrap/>
            <w:vAlign w:val="center"/>
            <w:hideMark/>
          </w:tcPr>
          <w:p w14:paraId="592CC56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50</w:t>
            </w:r>
          </w:p>
        </w:tc>
        <w:tc>
          <w:tcPr>
            <w:tcW w:w="0" w:type="auto"/>
            <w:tcBorders>
              <w:top w:val="nil"/>
              <w:left w:val="nil"/>
              <w:bottom w:val="single" w:sz="4" w:space="0" w:color="A6A6A6"/>
              <w:right w:val="single" w:sz="4" w:space="0" w:color="A6A6A6"/>
            </w:tcBorders>
            <w:shd w:val="clear" w:color="000000" w:fill="FFFFFF"/>
            <w:noWrap/>
            <w:vAlign w:val="center"/>
            <w:hideMark/>
          </w:tcPr>
          <w:p w14:paraId="259EDD3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5A9928B2"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2831B9DF"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6766CBA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49</w:t>
            </w:r>
          </w:p>
        </w:tc>
        <w:tc>
          <w:tcPr>
            <w:tcW w:w="0" w:type="auto"/>
            <w:tcBorders>
              <w:top w:val="nil"/>
              <w:left w:val="nil"/>
              <w:bottom w:val="single" w:sz="4" w:space="0" w:color="A6A6A6"/>
              <w:right w:val="single" w:sz="4" w:space="0" w:color="A6A6A6"/>
            </w:tcBorders>
            <w:shd w:val="clear" w:color="000000" w:fill="FFFFFF"/>
            <w:noWrap/>
            <w:vAlign w:val="center"/>
            <w:hideMark/>
          </w:tcPr>
          <w:p w14:paraId="1C2AB8C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Tuxcacuesco</w:t>
            </w:r>
          </w:p>
        </w:tc>
        <w:tc>
          <w:tcPr>
            <w:tcW w:w="0" w:type="auto"/>
            <w:tcBorders>
              <w:top w:val="nil"/>
              <w:left w:val="nil"/>
              <w:bottom w:val="single" w:sz="4" w:space="0" w:color="A6A6A6"/>
              <w:right w:val="single" w:sz="4" w:space="0" w:color="A6A6A6"/>
            </w:tcBorders>
            <w:shd w:val="clear" w:color="000000" w:fill="FFFFFF"/>
            <w:noWrap/>
            <w:vAlign w:val="center"/>
            <w:hideMark/>
          </w:tcPr>
          <w:p w14:paraId="2DFF0EA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26 de junio</w:t>
            </w:r>
          </w:p>
        </w:tc>
        <w:tc>
          <w:tcPr>
            <w:tcW w:w="0" w:type="auto"/>
            <w:tcBorders>
              <w:top w:val="nil"/>
              <w:left w:val="nil"/>
              <w:bottom w:val="single" w:sz="4" w:space="0" w:color="A6A6A6"/>
              <w:right w:val="single" w:sz="4" w:space="0" w:color="A6A6A6"/>
            </w:tcBorders>
            <w:shd w:val="clear" w:color="000000" w:fill="FFFFFF"/>
            <w:noWrap/>
            <w:vAlign w:val="center"/>
            <w:hideMark/>
          </w:tcPr>
          <w:p w14:paraId="2CE1A8C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6815D10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w:t>
            </w:r>
          </w:p>
        </w:tc>
        <w:tc>
          <w:tcPr>
            <w:tcW w:w="0" w:type="auto"/>
            <w:tcBorders>
              <w:top w:val="nil"/>
              <w:left w:val="nil"/>
              <w:bottom w:val="single" w:sz="4" w:space="0" w:color="A6A6A6"/>
              <w:right w:val="single" w:sz="4" w:space="0" w:color="A6A6A6"/>
            </w:tcBorders>
            <w:shd w:val="clear" w:color="000000" w:fill="FFFFFF"/>
            <w:noWrap/>
            <w:vAlign w:val="center"/>
            <w:hideMark/>
          </w:tcPr>
          <w:p w14:paraId="2800225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6E55422"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6B4732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50</w:t>
            </w:r>
          </w:p>
        </w:tc>
        <w:tc>
          <w:tcPr>
            <w:tcW w:w="0" w:type="auto"/>
            <w:tcBorders>
              <w:top w:val="nil"/>
              <w:left w:val="nil"/>
              <w:bottom w:val="single" w:sz="4" w:space="0" w:color="A6A6A6"/>
              <w:right w:val="single" w:sz="4" w:space="0" w:color="A6A6A6"/>
            </w:tcBorders>
            <w:shd w:val="clear" w:color="000000" w:fill="FFFFFF"/>
            <w:noWrap/>
            <w:vAlign w:val="center"/>
            <w:hideMark/>
          </w:tcPr>
          <w:p w14:paraId="3CA95AC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Tolimán</w:t>
            </w:r>
          </w:p>
        </w:tc>
        <w:tc>
          <w:tcPr>
            <w:tcW w:w="0" w:type="auto"/>
            <w:tcBorders>
              <w:top w:val="nil"/>
              <w:left w:val="nil"/>
              <w:bottom w:val="single" w:sz="4" w:space="0" w:color="A6A6A6"/>
              <w:right w:val="single" w:sz="4" w:space="0" w:color="A6A6A6"/>
            </w:tcBorders>
            <w:shd w:val="clear" w:color="000000" w:fill="FFFFFF"/>
            <w:noWrap/>
            <w:vAlign w:val="center"/>
            <w:hideMark/>
          </w:tcPr>
          <w:p w14:paraId="480C0AD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26 de junio</w:t>
            </w:r>
          </w:p>
        </w:tc>
        <w:tc>
          <w:tcPr>
            <w:tcW w:w="0" w:type="auto"/>
            <w:tcBorders>
              <w:top w:val="nil"/>
              <w:left w:val="nil"/>
              <w:bottom w:val="single" w:sz="4" w:space="0" w:color="A6A6A6"/>
              <w:right w:val="single" w:sz="4" w:space="0" w:color="A6A6A6"/>
            </w:tcBorders>
            <w:shd w:val="clear" w:color="000000" w:fill="FFFFFF"/>
            <w:noWrap/>
            <w:vAlign w:val="center"/>
            <w:hideMark/>
          </w:tcPr>
          <w:p w14:paraId="11079FD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w:t>
            </w:r>
          </w:p>
        </w:tc>
        <w:tc>
          <w:tcPr>
            <w:tcW w:w="0" w:type="auto"/>
            <w:tcBorders>
              <w:top w:val="nil"/>
              <w:left w:val="nil"/>
              <w:bottom w:val="single" w:sz="4" w:space="0" w:color="A6A6A6"/>
              <w:right w:val="single" w:sz="4" w:space="0" w:color="A6A6A6"/>
            </w:tcBorders>
            <w:shd w:val="clear" w:color="000000" w:fill="FFFFFF"/>
            <w:noWrap/>
            <w:vAlign w:val="center"/>
            <w:hideMark/>
          </w:tcPr>
          <w:p w14:paraId="6C8B992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32</w:t>
            </w:r>
          </w:p>
        </w:tc>
        <w:tc>
          <w:tcPr>
            <w:tcW w:w="0" w:type="auto"/>
            <w:tcBorders>
              <w:top w:val="nil"/>
              <w:left w:val="nil"/>
              <w:bottom w:val="single" w:sz="4" w:space="0" w:color="A6A6A6"/>
              <w:right w:val="single" w:sz="4" w:space="0" w:color="A6A6A6"/>
            </w:tcBorders>
            <w:shd w:val="clear" w:color="000000" w:fill="FFFFFF"/>
            <w:noWrap/>
            <w:vAlign w:val="center"/>
            <w:hideMark/>
          </w:tcPr>
          <w:p w14:paraId="427F40C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58BFE531"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6D9728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51</w:t>
            </w:r>
          </w:p>
        </w:tc>
        <w:tc>
          <w:tcPr>
            <w:tcW w:w="0" w:type="auto"/>
            <w:tcBorders>
              <w:top w:val="nil"/>
              <w:left w:val="nil"/>
              <w:bottom w:val="single" w:sz="4" w:space="0" w:color="A6A6A6"/>
              <w:right w:val="single" w:sz="4" w:space="0" w:color="A6A6A6"/>
            </w:tcBorders>
            <w:noWrap/>
            <w:vAlign w:val="center"/>
            <w:hideMark/>
          </w:tcPr>
          <w:p w14:paraId="0AE941B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Juanito De Escobedo</w:t>
            </w:r>
          </w:p>
        </w:tc>
        <w:tc>
          <w:tcPr>
            <w:tcW w:w="0" w:type="auto"/>
            <w:tcBorders>
              <w:top w:val="nil"/>
              <w:left w:val="nil"/>
              <w:bottom w:val="single" w:sz="4" w:space="0" w:color="A6A6A6"/>
              <w:right w:val="single" w:sz="4" w:space="0" w:color="A6A6A6"/>
            </w:tcBorders>
            <w:noWrap/>
            <w:vAlign w:val="center"/>
            <w:hideMark/>
          </w:tcPr>
          <w:p w14:paraId="318A789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26 de junio</w:t>
            </w:r>
          </w:p>
        </w:tc>
        <w:tc>
          <w:tcPr>
            <w:tcW w:w="0" w:type="auto"/>
            <w:tcBorders>
              <w:top w:val="nil"/>
              <w:left w:val="nil"/>
              <w:bottom w:val="single" w:sz="4" w:space="0" w:color="A6A6A6"/>
              <w:right w:val="single" w:sz="4" w:space="0" w:color="A6A6A6"/>
            </w:tcBorders>
            <w:noWrap/>
            <w:vAlign w:val="center"/>
            <w:hideMark/>
          </w:tcPr>
          <w:p w14:paraId="28424A9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noWrap/>
            <w:vAlign w:val="center"/>
            <w:hideMark/>
          </w:tcPr>
          <w:p w14:paraId="12358DF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w:t>
            </w:r>
          </w:p>
        </w:tc>
        <w:tc>
          <w:tcPr>
            <w:tcW w:w="0" w:type="auto"/>
            <w:tcBorders>
              <w:top w:val="nil"/>
              <w:left w:val="nil"/>
              <w:bottom w:val="single" w:sz="4" w:space="0" w:color="A6A6A6"/>
              <w:right w:val="single" w:sz="4" w:space="0" w:color="A6A6A6"/>
            </w:tcBorders>
            <w:noWrap/>
            <w:vAlign w:val="center"/>
            <w:hideMark/>
          </w:tcPr>
          <w:p w14:paraId="2B939B7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6F0B8DE"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54C8752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52</w:t>
            </w:r>
          </w:p>
        </w:tc>
        <w:tc>
          <w:tcPr>
            <w:tcW w:w="0" w:type="auto"/>
            <w:tcBorders>
              <w:top w:val="nil"/>
              <w:left w:val="nil"/>
              <w:bottom w:val="single" w:sz="4" w:space="0" w:color="A6A6A6"/>
              <w:right w:val="single" w:sz="4" w:space="0" w:color="A6A6A6"/>
            </w:tcBorders>
            <w:noWrap/>
            <w:vAlign w:val="center"/>
            <w:hideMark/>
          </w:tcPr>
          <w:p w14:paraId="0A493EA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Tolimán</w:t>
            </w:r>
          </w:p>
        </w:tc>
        <w:tc>
          <w:tcPr>
            <w:tcW w:w="0" w:type="auto"/>
            <w:tcBorders>
              <w:top w:val="nil"/>
              <w:left w:val="nil"/>
              <w:bottom w:val="single" w:sz="4" w:space="0" w:color="A6A6A6"/>
              <w:right w:val="single" w:sz="4" w:space="0" w:color="A6A6A6"/>
            </w:tcBorders>
            <w:noWrap/>
            <w:vAlign w:val="center"/>
            <w:hideMark/>
          </w:tcPr>
          <w:p w14:paraId="36F4AAE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26 de junio</w:t>
            </w:r>
          </w:p>
        </w:tc>
        <w:tc>
          <w:tcPr>
            <w:tcW w:w="0" w:type="auto"/>
            <w:tcBorders>
              <w:top w:val="nil"/>
              <w:left w:val="nil"/>
              <w:bottom w:val="single" w:sz="4" w:space="0" w:color="A6A6A6"/>
              <w:right w:val="single" w:sz="4" w:space="0" w:color="A6A6A6"/>
            </w:tcBorders>
            <w:noWrap/>
            <w:vAlign w:val="center"/>
            <w:hideMark/>
          </w:tcPr>
          <w:p w14:paraId="634C9EB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w:t>
            </w:r>
          </w:p>
        </w:tc>
        <w:tc>
          <w:tcPr>
            <w:tcW w:w="0" w:type="auto"/>
            <w:tcBorders>
              <w:top w:val="nil"/>
              <w:left w:val="nil"/>
              <w:bottom w:val="single" w:sz="4" w:space="0" w:color="A6A6A6"/>
              <w:right w:val="single" w:sz="4" w:space="0" w:color="A6A6A6"/>
            </w:tcBorders>
            <w:noWrap/>
            <w:vAlign w:val="center"/>
            <w:hideMark/>
          </w:tcPr>
          <w:p w14:paraId="0D7244B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w:t>
            </w:r>
          </w:p>
        </w:tc>
        <w:tc>
          <w:tcPr>
            <w:tcW w:w="0" w:type="auto"/>
            <w:tcBorders>
              <w:top w:val="nil"/>
              <w:left w:val="nil"/>
              <w:bottom w:val="single" w:sz="4" w:space="0" w:color="A6A6A6"/>
              <w:right w:val="single" w:sz="4" w:space="0" w:color="A6A6A6"/>
            </w:tcBorders>
            <w:noWrap/>
            <w:vAlign w:val="center"/>
            <w:hideMark/>
          </w:tcPr>
          <w:p w14:paraId="73C3506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75A2FB4"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BF0E5B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53</w:t>
            </w:r>
          </w:p>
        </w:tc>
        <w:tc>
          <w:tcPr>
            <w:tcW w:w="0" w:type="auto"/>
            <w:tcBorders>
              <w:top w:val="nil"/>
              <w:left w:val="nil"/>
              <w:bottom w:val="single" w:sz="4" w:space="0" w:color="A6A6A6"/>
              <w:right w:val="single" w:sz="4" w:space="0" w:color="A6A6A6"/>
            </w:tcBorders>
            <w:noWrap/>
            <w:vAlign w:val="center"/>
            <w:hideMark/>
          </w:tcPr>
          <w:p w14:paraId="66A6B6A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Ahualulco De Mercado</w:t>
            </w:r>
          </w:p>
        </w:tc>
        <w:tc>
          <w:tcPr>
            <w:tcW w:w="0" w:type="auto"/>
            <w:tcBorders>
              <w:top w:val="nil"/>
              <w:left w:val="nil"/>
              <w:bottom w:val="single" w:sz="4" w:space="0" w:color="A6A6A6"/>
              <w:right w:val="single" w:sz="4" w:space="0" w:color="A6A6A6"/>
            </w:tcBorders>
            <w:noWrap/>
            <w:vAlign w:val="center"/>
            <w:hideMark/>
          </w:tcPr>
          <w:p w14:paraId="24BA465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27 de junio</w:t>
            </w:r>
          </w:p>
        </w:tc>
        <w:tc>
          <w:tcPr>
            <w:tcW w:w="0" w:type="auto"/>
            <w:tcBorders>
              <w:top w:val="nil"/>
              <w:left w:val="nil"/>
              <w:bottom w:val="single" w:sz="4" w:space="0" w:color="A6A6A6"/>
              <w:right w:val="single" w:sz="4" w:space="0" w:color="A6A6A6"/>
            </w:tcBorders>
            <w:noWrap/>
            <w:vAlign w:val="center"/>
            <w:hideMark/>
          </w:tcPr>
          <w:p w14:paraId="192A36E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50</w:t>
            </w:r>
          </w:p>
        </w:tc>
        <w:tc>
          <w:tcPr>
            <w:tcW w:w="0" w:type="auto"/>
            <w:tcBorders>
              <w:top w:val="nil"/>
              <w:left w:val="nil"/>
              <w:bottom w:val="single" w:sz="4" w:space="0" w:color="A6A6A6"/>
              <w:right w:val="single" w:sz="4" w:space="0" w:color="A6A6A6"/>
            </w:tcBorders>
            <w:noWrap/>
            <w:vAlign w:val="center"/>
            <w:hideMark/>
          </w:tcPr>
          <w:p w14:paraId="0388081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31</w:t>
            </w:r>
          </w:p>
        </w:tc>
        <w:tc>
          <w:tcPr>
            <w:tcW w:w="0" w:type="auto"/>
            <w:tcBorders>
              <w:top w:val="nil"/>
              <w:left w:val="nil"/>
              <w:bottom w:val="single" w:sz="4" w:space="0" w:color="A6A6A6"/>
              <w:right w:val="single" w:sz="4" w:space="0" w:color="A6A6A6"/>
            </w:tcBorders>
            <w:noWrap/>
            <w:vAlign w:val="center"/>
            <w:hideMark/>
          </w:tcPr>
          <w:p w14:paraId="14AB369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5C1A7A31"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9E4AEA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54</w:t>
            </w:r>
          </w:p>
        </w:tc>
        <w:tc>
          <w:tcPr>
            <w:tcW w:w="0" w:type="auto"/>
            <w:tcBorders>
              <w:top w:val="nil"/>
              <w:left w:val="nil"/>
              <w:bottom w:val="single" w:sz="4" w:space="0" w:color="A6A6A6"/>
              <w:right w:val="single" w:sz="4" w:space="0" w:color="A6A6A6"/>
            </w:tcBorders>
            <w:shd w:val="clear" w:color="000000" w:fill="FFFFFF"/>
            <w:noWrap/>
            <w:vAlign w:val="center"/>
            <w:hideMark/>
          </w:tcPr>
          <w:p w14:paraId="0574F554"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Julián</w:t>
            </w:r>
          </w:p>
        </w:tc>
        <w:tc>
          <w:tcPr>
            <w:tcW w:w="0" w:type="auto"/>
            <w:tcBorders>
              <w:top w:val="nil"/>
              <w:left w:val="nil"/>
              <w:bottom w:val="single" w:sz="4" w:space="0" w:color="A6A6A6"/>
              <w:right w:val="single" w:sz="4" w:space="0" w:color="A6A6A6"/>
            </w:tcBorders>
            <w:shd w:val="clear" w:color="000000" w:fill="FFFFFF"/>
            <w:noWrap/>
            <w:vAlign w:val="center"/>
            <w:hideMark/>
          </w:tcPr>
          <w:p w14:paraId="72F45C4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27 de junio</w:t>
            </w:r>
          </w:p>
        </w:tc>
        <w:tc>
          <w:tcPr>
            <w:tcW w:w="0" w:type="auto"/>
            <w:tcBorders>
              <w:top w:val="nil"/>
              <w:left w:val="nil"/>
              <w:bottom w:val="single" w:sz="4" w:space="0" w:color="A6A6A6"/>
              <w:right w:val="single" w:sz="4" w:space="0" w:color="A6A6A6"/>
            </w:tcBorders>
            <w:shd w:val="clear" w:color="000000" w:fill="FFFFFF"/>
            <w:noWrap/>
            <w:vAlign w:val="center"/>
            <w:hideMark/>
          </w:tcPr>
          <w:p w14:paraId="2385C61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37</w:t>
            </w:r>
          </w:p>
        </w:tc>
        <w:tc>
          <w:tcPr>
            <w:tcW w:w="0" w:type="auto"/>
            <w:tcBorders>
              <w:top w:val="nil"/>
              <w:left w:val="nil"/>
              <w:bottom w:val="single" w:sz="4" w:space="0" w:color="A6A6A6"/>
              <w:right w:val="single" w:sz="4" w:space="0" w:color="A6A6A6"/>
            </w:tcBorders>
            <w:shd w:val="clear" w:color="000000" w:fill="FFFFFF"/>
            <w:noWrap/>
            <w:vAlign w:val="center"/>
            <w:hideMark/>
          </w:tcPr>
          <w:p w14:paraId="5E0C811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44</w:t>
            </w:r>
          </w:p>
        </w:tc>
        <w:tc>
          <w:tcPr>
            <w:tcW w:w="0" w:type="auto"/>
            <w:tcBorders>
              <w:top w:val="nil"/>
              <w:left w:val="nil"/>
              <w:bottom w:val="single" w:sz="4" w:space="0" w:color="A6A6A6"/>
              <w:right w:val="single" w:sz="4" w:space="0" w:color="A6A6A6"/>
            </w:tcBorders>
            <w:shd w:val="clear" w:color="000000" w:fill="FFFFFF"/>
            <w:noWrap/>
            <w:vAlign w:val="center"/>
            <w:hideMark/>
          </w:tcPr>
          <w:p w14:paraId="20C2614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58FCDCE5"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ECE99B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55</w:t>
            </w:r>
          </w:p>
        </w:tc>
        <w:tc>
          <w:tcPr>
            <w:tcW w:w="0" w:type="auto"/>
            <w:tcBorders>
              <w:top w:val="nil"/>
              <w:left w:val="nil"/>
              <w:bottom w:val="single" w:sz="4" w:space="0" w:color="A6A6A6"/>
              <w:right w:val="single" w:sz="4" w:space="0" w:color="A6A6A6"/>
            </w:tcBorders>
            <w:noWrap/>
            <w:vAlign w:val="center"/>
            <w:hideMark/>
          </w:tcPr>
          <w:p w14:paraId="5BAA027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Cuquío</w:t>
            </w:r>
          </w:p>
        </w:tc>
        <w:tc>
          <w:tcPr>
            <w:tcW w:w="0" w:type="auto"/>
            <w:tcBorders>
              <w:top w:val="nil"/>
              <w:left w:val="nil"/>
              <w:bottom w:val="single" w:sz="4" w:space="0" w:color="A6A6A6"/>
              <w:right w:val="single" w:sz="4" w:space="0" w:color="A6A6A6"/>
            </w:tcBorders>
            <w:noWrap/>
            <w:vAlign w:val="center"/>
            <w:hideMark/>
          </w:tcPr>
          <w:p w14:paraId="242D397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28 de junio</w:t>
            </w:r>
          </w:p>
        </w:tc>
        <w:tc>
          <w:tcPr>
            <w:tcW w:w="0" w:type="auto"/>
            <w:tcBorders>
              <w:top w:val="nil"/>
              <w:left w:val="nil"/>
              <w:bottom w:val="single" w:sz="4" w:space="0" w:color="A6A6A6"/>
              <w:right w:val="single" w:sz="4" w:space="0" w:color="A6A6A6"/>
            </w:tcBorders>
            <w:noWrap/>
            <w:vAlign w:val="center"/>
            <w:hideMark/>
          </w:tcPr>
          <w:p w14:paraId="76035B5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40</w:t>
            </w:r>
          </w:p>
        </w:tc>
        <w:tc>
          <w:tcPr>
            <w:tcW w:w="0" w:type="auto"/>
            <w:tcBorders>
              <w:top w:val="nil"/>
              <w:left w:val="nil"/>
              <w:bottom w:val="single" w:sz="4" w:space="0" w:color="A6A6A6"/>
              <w:right w:val="single" w:sz="4" w:space="0" w:color="A6A6A6"/>
            </w:tcBorders>
            <w:noWrap/>
            <w:vAlign w:val="center"/>
            <w:hideMark/>
          </w:tcPr>
          <w:p w14:paraId="79D3AD6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46</w:t>
            </w:r>
          </w:p>
        </w:tc>
        <w:tc>
          <w:tcPr>
            <w:tcW w:w="0" w:type="auto"/>
            <w:tcBorders>
              <w:top w:val="nil"/>
              <w:left w:val="nil"/>
              <w:bottom w:val="single" w:sz="4" w:space="0" w:color="A6A6A6"/>
              <w:right w:val="single" w:sz="4" w:space="0" w:color="A6A6A6"/>
            </w:tcBorders>
            <w:noWrap/>
            <w:vAlign w:val="center"/>
            <w:hideMark/>
          </w:tcPr>
          <w:p w14:paraId="48B1685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6237C9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7B330B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56</w:t>
            </w:r>
          </w:p>
        </w:tc>
        <w:tc>
          <w:tcPr>
            <w:tcW w:w="0" w:type="auto"/>
            <w:tcBorders>
              <w:top w:val="nil"/>
              <w:left w:val="nil"/>
              <w:bottom w:val="single" w:sz="4" w:space="0" w:color="A6A6A6"/>
              <w:right w:val="single" w:sz="4" w:space="0" w:color="A6A6A6"/>
            </w:tcBorders>
            <w:noWrap/>
            <w:vAlign w:val="center"/>
            <w:hideMark/>
          </w:tcPr>
          <w:p w14:paraId="20C26AB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Ixtlahuacán Del Río</w:t>
            </w:r>
          </w:p>
        </w:tc>
        <w:tc>
          <w:tcPr>
            <w:tcW w:w="0" w:type="auto"/>
            <w:tcBorders>
              <w:top w:val="nil"/>
              <w:left w:val="nil"/>
              <w:bottom w:val="single" w:sz="4" w:space="0" w:color="A6A6A6"/>
              <w:right w:val="single" w:sz="4" w:space="0" w:color="A6A6A6"/>
            </w:tcBorders>
            <w:noWrap/>
            <w:vAlign w:val="center"/>
            <w:hideMark/>
          </w:tcPr>
          <w:p w14:paraId="5D85442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28 de junio</w:t>
            </w:r>
          </w:p>
        </w:tc>
        <w:tc>
          <w:tcPr>
            <w:tcW w:w="0" w:type="auto"/>
            <w:tcBorders>
              <w:top w:val="nil"/>
              <w:left w:val="nil"/>
              <w:bottom w:val="single" w:sz="4" w:space="0" w:color="A6A6A6"/>
              <w:right w:val="single" w:sz="4" w:space="0" w:color="A6A6A6"/>
            </w:tcBorders>
            <w:noWrap/>
            <w:vAlign w:val="center"/>
            <w:hideMark/>
          </w:tcPr>
          <w:p w14:paraId="5C954DA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45</w:t>
            </w:r>
          </w:p>
        </w:tc>
        <w:tc>
          <w:tcPr>
            <w:tcW w:w="0" w:type="auto"/>
            <w:tcBorders>
              <w:top w:val="nil"/>
              <w:left w:val="nil"/>
              <w:bottom w:val="single" w:sz="4" w:space="0" w:color="A6A6A6"/>
              <w:right w:val="single" w:sz="4" w:space="0" w:color="A6A6A6"/>
            </w:tcBorders>
            <w:noWrap/>
            <w:vAlign w:val="center"/>
            <w:hideMark/>
          </w:tcPr>
          <w:p w14:paraId="66D21C8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55</w:t>
            </w:r>
          </w:p>
        </w:tc>
        <w:tc>
          <w:tcPr>
            <w:tcW w:w="0" w:type="auto"/>
            <w:tcBorders>
              <w:top w:val="nil"/>
              <w:left w:val="nil"/>
              <w:bottom w:val="single" w:sz="4" w:space="0" w:color="A6A6A6"/>
              <w:right w:val="single" w:sz="4" w:space="0" w:color="A6A6A6"/>
            </w:tcBorders>
            <w:noWrap/>
            <w:vAlign w:val="center"/>
            <w:hideMark/>
          </w:tcPr>
          <w:p w14:paraId="259D146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BA2C0B5"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6A6FA54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57</w:t>
            </w:r>
          </w:p>
        </w:tc>
        <w:tc>
          <w:tcPr>
            <w:tcW w:w="0" w:type="auto"/>
            <w:tcBorders>
              <w:top w:val="nil"/>
              <w:left w:val="nil"/>
              <w:bottom w:val="single" w:sz="4" w:space="0" w:color="A6A6A6"/>
              <w:right w:val="single" w:sz="4" w:space="0" w:color="A6A6A6"/>
            </w:tcBorders>
            <w:noWrap/>
            <w:vAlign w:val="center"/>
            <w:hideMark/>
          </w:tcPr>
          <w:p w14:paraId="76DD7C0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Autlán De Navarro</w:t>
            </w:r>
          </w:p>
        </w:tc>
        <w:tc>
          <w:tcPr>
            <w:tcW w:w="0" w:type="auto"/>
            <w:tcBorders>
              <w:top w:val="nil"/>
              <w:left w:val="nil"/>
              <w:bottom w:val="single" w:sz="4" w:space="0" w:color="A6A6A6"/>
              <w:right w:val="single" w:sz="4" w:space="0" w:color="A6A6A6"/>
            </w:tcBorders>
            <w:noWrap/>
            <w:vAlign w:val="center"/>
            <w:hideMark/>
          </w:tcPr>
          <w:p w14:paraId="29EBBFC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28 de junio</w:t>
            </w:r>
          </w:p>
        </w:tc>
        <w:tc>
          <w:tcPr>
            <w:tcW w:w="0" w:type="auto"/>
            <w:tcBorders>
              <w:top w:val="nil"/>
              <w:left w:val="nil"/>
              <w:bottom w:val="single" w:sz="4" w:space="0" w:color="A6A6A6"/>
              <w:right w:val="single" w:sz="4" w:space="0" w:color="A6A6A6"/>
            </w:tcBorders>
            <w:noWrap/>
            <w:vAlign w:val="center"/>
            <w:hideMark/>
          </w:tcPr>
          <w:p w14:paraId="542A229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144</w:t>
            </w:r>
          </w:p>
        </w:tc>
        <w:tc>
          <w:tcPr>
            <w:tcW w:w="0" w:type="auto"/>
            <w:tcBorders>
              <w:top w:val="nil"/>
              <w:left w:val="nil"/>
              <w:bottom w:val="single" w:sz="4" w:space="0" w:color="A6A6A6"/>
              <w:right w:val="single" w:sz="4" w:space="0" w:color="A6A6A6"/>
            </w:tcBorders>
            <w:noWrap/>
            <w:vAlign w:val="center"/>
            <w:hideMark/>
          </w:tcPr>
          <w:p w14:paraId="6F7D019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w:t>
            </w:r>
          </w:p>
        </w:tc>
        <w:tc>
          <w:tcPr>
            <w:tcW w:w="0" w:type="auto"/>
            <w:tcBorders>
              <w:top w:val="nil"/>
              <w:left w:val="nil"/>
              <w:bottom w:val="single" w:sz="4" w:space="0" w:color="A6A6A6"/>
              <w:right w:val="single" w:sz="4" w:space="0" w:color="A6A6A6"/>
            </w:tcBorders>
            <w:noWrap/>
            <w:vAlign w:val="center"/>
            <w:hideMark/>
          </w:tcPr>
          <w:p w14:paraId="29B40EA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4C2DD936"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2DC7C7C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58</w:t>
            </w:r>
          </w:p>
        </w:tc>
        <w:tc>
          <w:tcPr>
            <w:tcW w:w="0" w:type="auto"/>
            <w:tcBorders>
              <w:top w:val="nil"/>
              <w:left w:val="nil"/>
              <w:bottom w:val="single" w:sz="4" w:space="0" w:color="A6A6A6"/>
              <w:right w:val="single" w:sz="4" w:space="0" w:color="A6A6A6"/>
            </w:tcBorders>
            <w:noWrap/>
            <w:vAlign w:val="center"/>
            <w:hideMark/>
          </w:tcPr>
          <w:p w14:paraId="160EAA8E"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El Grullo</w:t>
            </w:r>
          </w:p>
        </w:tc>
        <w:tc>
          <w:tcPr>
            <w:tcW w:w="0" w:type="auto"/>
            <w:tcBorders>
              <w:top w:val="nil"/>
              <w:left w:val="nil"/>
              <w:bottom w:val="single" w:sz="4" w:space="0" w:color="A6A6A6"/>
              <w:right w:val="single" w:sz="4" w:space="0" w:color="A6A6A6"/>
            </w:tcBorders>
            <w:noWrap/>
            <w:vAlign w:val="center"/>
            <w:hideMark/>
          </w:tcPr>
          <w:p w14:paraId="4BB1D1E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28 de junio</w:t>
            </w:r>
          </w:p>
        </w:tc>
        <w:tc>
          <w:tcPr>
            <w:tcW w:w="0" w:type="auto"/>
            <w:tcBorders>
              <w:top w:val="nil"/>
              <w:left w:val="nil"/>
              <w:bottom w:val="single" w:sz="4" w:space="0" w:color="A6A6A6"/>
              <w:right w:val="single" w:sz="4" w:space="0" w:color="A6A6A6"/>
            </w:tcBorders>
            <w:noWrap/>
            <w:vAlign w:val="center"/>
            <w:hideMark/>
          </w:tcPr>
          <w:p w14:paraId="7FCDFC8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57</w:t>
            </w:r>
          </w:p>
        </w:tc>
        <w:tc>
          <w:tcPr>
            <w:tcW w:w="0" w:type="auto"/>
            <w:tcBorders>
              <w:top w:val="nil"/>
              <w:left w:val="nil"/>
              <w:bottom w:val="single" w:sz="4" w:space="0" w:color="A6A6A6"/>
              <w:right w:val="single" w:sz="4" w:space="0" w:color="A6A6A6"/>
            </w:tcBorders>
            <w:noWrap/>
            <w:vAlign w:val="center"/>
            <w:hideMark/>
          </w:tcPr>
          <w:p w14:paraId="1C5DCC0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w:t>
            </w:r>
          </w:p>
        </w:tc>
        <w:tc>
          <w:tcPr>
            <w:tcW w:w="0" w:type="auto"/>
            <w:tcBorders>
              <w:top w:val="nil"/>
              <w:left w:val="nil"/>
              <w:bottom w:val="single" w:sz="4" w:space="0" w:color="A6A6A6"/>
              <w:right w:val="single" w:sz="4" w:space="0" w:color="A6A6A6"/>
            </w:tcBorders>
            <w:noWrap/>
            <w:vAlign w:val="center"/>
            <w:hideMark/>
          </w:tcPr>
          <w:p w14:paraId="5569855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4A54DD8B"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15F2CEB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59</w:t>
            </w:r>
          </w:p>
        </w:tc>
        <w:tc>
          <w:tcPr>
            <w:tcW w:w="0" w:type="auto"/>
            <w:tcBorders>
              <w:top w:val="nil"/>
              <w:left w:val="nil"/>
              <w:bottom w:val="single" w:sz="4" w:space="0" w:color="A6A6A6"/>
              <w:right w:val="single" w:sz="4" w:space="0" w:color="A6A6A6"/>
            </w:tcBorders>
            <w:noWrap/>
            <w:vAlign w:val="center"/>
            <w:hideMark/>
          </w:tcPr>
          <w:p w14:paraId="0A833FB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El Limón</w:t>
            </w:r>
          </w:p>
        </w:tc>
        <w:tc>
          <w:tcPr>
            <w:tcW w:w="0" w:type="auto"/>
            <w:tcBorders>
              <w:top w:val="nil"/>
              <w:left w:val="nil"/>
              <w:bottom w:val="single" w:sz="4" w:space="0" w:color="A6A6A6"/>
              <w:right w:val="single" w:sz="4" w:space="0" w:color="A6A6A6"/>
            </w:tcBorders>
            <w:noWrap/>
            <w:vAlign w:val="center"/>
            <w:hideMark/>
          </w:tcPr>
          <w:p w14:paraId="682FFA3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29 de junio</w:t>
            </w:r>
          </w:p>
        </w:tc>
        <w:tc>
          <w:tcPr>
            <w:tcW w:w="0" w:type="auto"/>
            <w:tcBorders>
              <w:top w:val="nil"/>
              <w:left w:val="nil"/>
              <w:bottom w:val="single" w:sz="4" w:space="0" w:color="A6A6A6"/>
              <w:right w:val="single" w:sz="4" w:space="0" w:color="A6A6A6"/>
            </w:tcBorders>
            <w:noWrap/>
            <w:vAlign w:val="center"/>
            <w:hideMark/>
          </w:tcPr>
          <w:p w14:paraId="139DF1C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noWrap/>
            <w:vAlign w:val="center"/>
            <w:hideMark/>
          </w:tcPr>
          <w:p w14:paraId="2D525B0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noWrap/>
            <w:vAlign w:val="center"/>
            <w:hideMark/>
          </w:tcPr>
          <w:p w14:paraId="4B7B0AA9"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39672C8B" w14:textId="77777777" w:rsidTr="00E46430">
        <w:trPr>
          <w:trHeight w:val="529"/>
        </w:trPr>
        <w:tc>
          <w:tcPr>
            <w:tcW w:w="0" w:type="auto"/>
            <w:tcBorders>
              <w:top w:val="nil"/>
              <w:left w:val="single" w:sz="4" w:space="0" w:color="A6A6A6"/>
              <w:bottom w:val="single" w:sz="4" w:space="0" w:color="A6A6A6"/>
              <w:right w:val="single" w:sz="4" w:space="0" w:color="A6A6A6"/>
            </w:tcBorders>
            <w:noWrap/>
            <w:vAlign w:val="center"/>
            <w:hideMark/>
          </w:tcPr>
          <w:p w14:paraId="34C409C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60</w:t>
            </w:r>
          </w:p>
        </w:tc>
        <w:tc>
          <w:tcPr>
            <w:tcW w:w="0" w:type="auto"/>
            <w:tcBorders>
              <w:top w:val="nil"/>
              <w:left w:val="nil"/>
              <w:bottom w:val="single" w:sz="4" w:space="0" w:color="A6A6A6"/>
              <w:right w:val="single" w:sz="4" w:space="0" w:color="A6A6A6"/>
            </w:tcBorders>
            <w:noWrap/>
            <w:vAlign w:val="center"/>
            <w:hideMark/>
          </w:tcPr>
          <w:p w14:paraId="201FFE8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Ejutla</w:t>
            </w:r>
          </w:p>
        </w:tc>
        <w:tc>
          <w:tcPr>
            <w:tcW w:w="0" w:type="auto"/>
            <w:tcBorders>
              <w:top w:val="nil"/>
              <w:left w:val="nil"/>
              <w:bottom w:val="single" w:sz="4" w:space="0" w:color="A6A6A6"/>
              <w:right w:val="single" w:sz="4" w:space="0" w:color="A6A6A6"/>
            </w:tcBorders>
            <w:noWrap/>
            <w:vAlign w:val="center"/>
            <w:hideMark/>
          </w:tcPr>
          <w:p w14:paraId="0673522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29 de junio</w:t>
            </w:r>
          </w:p>
        </w:tc>
        <w:tc>
          <w:tcPr>
            <w:tcW w:w="0" w:type="auto"/>
            <w:tcBorders>
              <w:top w:val="nil"/>
              <w:left w:val="nil"/>
              <w:bottom w:val="single" w:sz="4" w:space="0" w:color="A6A6A6"/>
              <w:right w:val="single" w:sz="4" w:space="0" w:color="A6A6A6"/>
            </w:tcBorders>
            <w:noWrap/>
            <w:vAlign w:val="center"/>
            <w:hideMark/>
          </w:tcPr>
          <w:p w14:paraId="1123CAA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w:t>
            </w:r>
          </w:p>
        </w:tc>
        <w:tc>
          <w:tcPr>
            <w:tcW w:w="0" w:type="auto"/>
            <w:tcBorders>
              <w:top w:val="nil"/>
              <w:left w:val="nil"/>
              <w:bottom w:val="single" w:sz="4" w:space="0" w:color="A6A6A6"/>
              <w:right w:val="single" w:sz="4" w:space="0" w:color="A6A6A6"/>
            </w:tcBorders>
            <w:noWrap/>
            <w:vAlign w:val="center"/>
            <w:hideMark/>
          </w:tcPr>
          <w:p w14:paraId="2523629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noWrap/>
            <w:vAlign w:val="center"/>
            <w:hideMark/>
          </w:tcPr>
          <w:p w14:paraId="598AB5A4"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4E39CCD9" w14:textId="77777777" w:rsidTr="00E46430">
        <w:trPr>
          <w:trHeight w:val="529"/>
        </w:trPr>
        <w:tc>
          <w:tcPr>
            <w:tcW w:w="0" w:type="auto"/>
            <w:tcBorders>
              <w:top w:val="nil"/>
              <w:left w:val="single" w:sz="4" w:space="0" w:color="A6A6A6"/>
              <w:bottom w:val="single" w:sz="4" w:space="0" w:color="A6A6A6"/>
              <w:right w:val="single" w:sz="4" w:space="0" w:color="A6A6A6"/>
            </w:tcBorders>
            <w:noWrap/>
            <w:vAlign w:val="center"/>
            <w:hideMark/>
          </w:tcPr>
          <w:p w14:paraId="4624B3C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61</w:t>
            </w:r>
          </w:p>
        </w:tc>
        <w:tc>
          <w:tcPr>
            <w:tcW w:w="0" w:type="auto"/>
            <w:tcBorders>
              <w:top w:val="nil"/>
              <w:left w:val="nil"/>
              <w:bottom w:val="single" w:sz="4" w:space="0" w:color="A6A6A6"/>
              <w:right w:val="single" w:sz="4" w:space="0" w:color="A6A6A6"/>
            </w:tcBorders>
            <w:shd w:val="clear" w:color="000000" w:fill="FFFFFF"/>
            <w:noWrap/>
            <w:vAlign w:val="center"/>
            <w:hideMark/>
          </w:tcPr>
          <w:p w14:paraId="0531E6A0"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Tonila</w:t>
            </w:r>
          </w:p>
        </w:tc>
        <w:tc>
          <w:tcPr>
            <w:tcW w:w="0" w:type="auto"/>
            <w:tcBorders>
              <w:top w:val="nil"/>
              <w:left w:val="nil"/>
              <w:bottom w:val="single" w:sz="4" w:space="0" w:color="A6A6A6"/>
              <w:right w:val="single" w:sz="4" w:space="0" w:color="A6A6A6"/>
            </w:tcBorders>
            <w:shd w:val="clear" w:color="000000" w:fill="FFFFFF"/>
            <w:noWrap/>
            <w:vAlign w:val="center"/>
            <w:hideMark/>
          </w:tcPr>
          <w:p w14:paraId="666938D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 de junio</w:t>
            </w:r>
          </w:p>
        </w:tc>
        <w:tc>
          <w:tcPr>
            <w:tcW w:w="0" w:type="auto"/>
            <w:tcBorders>
              <w:top w:val="nil"/>
              <w:left w:val="nil"/>
              <w:bottom w:val="single" w:sz="4" w:space="0" w:color="A6A6A6"/>
              <w:right w:val="single" w:sz="4" w:space="0" w:color="A6A6A6"/>
            </w:tcBorders>
            <w:shd w:val="clear" w:color="000000" w:fill="FFFFFF"/>
            <w:noWrap/>
            <w:vAlign w:val="center"/>
            <w:hideMark/>
          </w:tcPr>
          <w:p w14:paraId="6DB5F96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shd w:val="clear" w:color="000000" w:fill="FFFFFF"/>
            <w:noWrap/>
            <w:vAlign w:val="center"/>
            <w:hideMark/>
          </w:tcPr>
          <w:p w14:paraId="792DBCD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shd w:val="clear" w:color="000000" w:fill="FFFFFF"/>
            <w:noWrap/>
            <w:vAlign w:val="center"/>
            <w:hideMark/>
          </w:tcPr>
          <w:p w14:paraId="6AB21E1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52E42BC2" w14:textId="77777777" w:rsidTr="00E46430">
        <w:trPr>
          <w:trHeight w:val="529"/>
        </w:trPr>
        <w:tc>
          <w:tcPr>
            <w:tcW w:w="0" w:type="auto"/>
            <w:tcBorders>
              <w:top w:val="nil"/>
              <w:left w:val="single" w:sz="4" w:space="0" w:color="A6A6A6"/>
              <w:bottom w:val="single" w:sz="4" w:space="0" w:color="A6A6A6"/>
              <w:right w:val="single" w:sz="4" w:space="0" w:color="A6A6A6"/>
            </w:tcBorders>
            <w:noWrap/>
            <w:vAlign w:val="center"/>
            <w:hideMark/>
          </w:tcPr>
          <w:p w14:paraId="1A746EE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62</w:t>
            </w:r>
          </w:p>
        </w:tc>
        <w:tc>
          <w:tcPr>
            <w:tcW w:w="0" w:type="auto"/>
            <w:tcBorders>
              <w:top w:val="nil"/>
              <w:left w:val="nil"/>
              <w:bottom w:val="single" w:sz="4" w:space="0" w:color="A6A6A6"/>
              <w:right w:val="single" w:sz="4" w:space="0" w:color="A6A6A6"/>
            </w:tcBorders>
            <w:shd w:val="clear" w:color="000000" w:fill="FFFFFF"/>
            <w:noWrap/>
            <w:vAlign w:val="center"/>
            <w:hideMark/>
          </w:tcPr>
          <w:p w14:paraId="5AFEE91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Atengo</w:t>
            </w:r>
          </w:p>
        </w:tc>
        <w:tc>
          <w:tcPr>
            <w:tcW w:w="0" w:type="auto"/>
            <w:tcBorders>
              <w:top w:val="nil"/>
              <w:left w:val="nil"/>
              <w:bottom w:val="single" w:sz="4" w:space="0" w:color="A6A6A6"/>
              <w:right w:val="single" w:sz="4" w:space="0" w:color="A6A6A6"/>
            </w:tcBorders>
            <w:shd w:val="clear" w:color="000000" w:fill="FFFFFF"/>
            <w:noWrap/>
            <w:vAlign w:val="center"/>
            <w:hideMark/>
          </w:tcPr>
          <w:p w14:paraId="0040D12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03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51A3943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0B78CDE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24</w:t>
            </w:r>
          </w:p>
        </w:tc>
        <w:tc>
          <w:tcPr>
            <w:tcW w:w="0" w:type="auto"/>
            <w:tcBorders>
              <w:top w:val="nil"/>
              <w:left w:val="nil"/>
              <w:bottom w:val="single" w:sz="4" w:space="0" w:color="A6A6A6"/>
              <w:right w:val="single" w:sz="4" w:space="0" w:color="A6A6A6"/>
            </w:tcBorders>
            <w:shd w:val="clear" w:color="000000" w:fill="FFFFFF"/>
            <w:noWrap/>
            <w:vAlign w:val="center"/>
            <w:hideMark/>
          </w:tcPr>
          <w:p w14:paraId="3480F92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7A21D54" w14:textId="77777777" w:rsidTr="00E46430">
        <w:trPr>
          <w:trHeight w:val="529"/>
        </w:trPr>
        <w:tc>
          <w:tcPr>
            <w:tcW w:w="0" w:type="auto"/>
            <w:tcBorders>
              <w:top w:val="nil"/>
              <w:left w:val="single" w:sz="4" w:space="0" w:color="A6A6A6"/>
              <w:bottom w:val="single" w:sz="4" w:space="0" w:color="A6A6A6"/>
              <w:right w:val="single" w:sz="4" w:space="0" w:color="A6A6A6"/>
            </w:tcBorders>
            <w:noWrap/>
            <w:vAlign w:val="center"/>
            <w:hideMark/>
          </w:tcPr>
          <w:p w14:paraId="166F875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63</w:t>
            </w:r>
          </w:p>
        </w:tc>
        <w:tc>
          <w:tcPr>
            <w:tcW w:w="0" w:type="auto"/>
            <w:tcBorders>
              <w:top w:val="nil"/>
              <w:left w:val="nil"/>
              <w:bottom w:val="single" w:sz="4" w:space="0" w:color="A6A6A6"/>
              <w:right w:val="single" w:sz="4" w:space="0" w:color="A6A6A6"/>
            </w:tcBorders>
            <w:shd w:val="clear" w:color="000000" w:fill="FFFFFF"/>
            <w:noWrap/>
            <w:vAlign w:val="center"/>
            <w:hideMark/>
          </w:tcPr>
          <w:p w14:paraId="7F1ED04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Tenamaxtlán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5C28A16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03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1DC60C5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w:t>
            </w:r>
          </w:p>
        </w:tc>
        <w:tc>
          <w:tcPr>
            <w:tcW w:w="0" w:type="auto"/>
            <w:tcBorders>
              <w:top w:val="nil"/>
              <w:left w:val="nil"/>
              <w:bottom w:val="single" w:sz="4" w:space="0" w:color="A6A6A6"/>
              <w:right w:val="single" w:sz="4" w:space="0" w:color="A6A6A6"/>
            </w:tcBorders>
            <w:shd w:val="clear" w:color="000000" w:fill="FFFFFF"/>
            <w:noWrap/>
            <w:vAlign w:val="center"/>
            <w:hideMark/>
          </w:tcPr>
          <w:p w14:paraId="51D470D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w:t>
            </w:r>
          </w:p>
        </w:tc>
        <w:tc>
          <w:tcPr>
            <w:tcW w:w="0" w:type="auto"/>
            <w:tcBorders>
              <w:top w:val="nil"/>
              <w:left w:val="nil"/>
              <w:bottom w:val="single" w:sz="4" w:space="0" w:color="A6A6A6"/>
              <w:right w:val="single" w:sz="4" w:space="0" w:color="A6A6A6"/>
            </w:tcBorders>
            <w:shd w:val="clear" w:color="000000" w:fill="FFFFFF"/>
            <w:noWrap/>
            <w:vAlign w:val="center"/>
            <w:hideMark/>
          </w:tcPr>
          <w:p w14:paraId="5DF914D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7C8A5A3"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614BFE7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64</w:t>
            </w:r>
          </w:p>
        </w:tc>
        <w:tc>
          <w:tcPr>
            <w:tcW w:w="0" w:type="auto"/>
            <w:tcBorders>
              <w:top w:val="nil"/>
              <w:left w:val="nil"/>
              <w:bottom w:val="single" w:sz="4" w:space="0" w:color="A6A6A6"/>
              <w:right w:val="single" w:sz="4" w:space="0" w:color="A6A6A6"/>
            </w:tcBorders>
            <w:shd w:val="clear" w:color="000000" w:fill="FFFFFF"/>
            <w:noWrap/>
            <w:vAlign w:val="center"/>
            <w:hideMark/>
          </w:tcPr>
          <w:p w14:paraId="6E2CA4E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Ahualulco De Mercado</w:t>
            </w:r>
          </w:p>
        </w:tc>
        <w:tc>
          <w:tcPr>
            <w:tcW w:w="0" w:type="auto"/>
            <w:tcBorders>
              <w:top w:val="nil"/>
              <w:left w:val="nil"/>
              <w:bottom w:val="single" w:sz="4" w:space="0" w:color="A6A6A6"/>
              <w:right w:val="single" w:sz="4" w:space="0" w:color="A6A6A6"/>
            </w:tcBorders>
            <w:shd w:val="clear" w:color="000000" w:fill="FFFFFF"/>
            <w:noWrap/>
            <w:vAlign w:val="center"/>
            <w:hideMark/>
          </w:tcPr>
          <w:p w14:paraId="41BE802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04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4447B41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50</w:t>
            </w:r>
          </w:p>
        </w:tc>
        <w:tc>
          <w:tcPr>
            <w:tcW w:w="0" w:type="auto"/>
            <w:tcBorders>
              <w:top w:val="nil"/>
              <w:left w:val="nil"/>
              <w:bottom w:val="single" w:sz="4" w:space="0" w:color="A6A6A6"/>
              <w:right w:val="single" w:sz="4" w:space="0" w:color="A6A6A6"/>
            </w:tcBorders>
            <w:shd w:val="clear" w:color="000000" w:fill="FFFFFF"/>
            <w:noWrap/>
            <w:vAlign w:val="center"/>
            <w:hideMark/>
          </w:tcPr>
          <w:p w14:paraId="0DD467E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55</w:t>
            </w:r>
          </w:p>
        </w:tc>
        <w:tc>
          <w:tcPr>
            <w:tcW w:w="0" w:type="auto"/>
            <w:tcBorders>
              <w:top w:val="nil"/>
              <w:left w:val="nil"/>
              <w:bottom w:val="single" w:sz="4" w:space="0" w:color="A6A6A6"/>
              <w:right w:val="single" w:sz="4" w:space="0" w:color="A6A6A6"/>
            </w:tcBorders>
            <w:shd w:val="clear" w:color="000000" w:fill="FFFFFF"/>
            <w:noWrap/>
            <w:vAlign w:val="center"/>
            <w:hideMark/>
          </w:tcPr>
          <w:p w14:paraId="28A25CA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E554292"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678768E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65</w:t>
            </w:r>
          </w:p>
        </w:tc>
        <w:tc>
          <w:tcPr>
            <w:tcW w:w="0" w:type="auto"/>
            <w:tcBorders>
              <w:top w:val="nil"/>
              <w:left w:val="nil"/>
              <w:bottom w:val="single" w:sz="4" w:space="0" w:color="A6A6A6"/>
              <w:right w:val="single" w:sz="4" w:space="0" w:color="A6A6A6"/>
            </w:tcBorders>
            <w:shd w:val="clear" w:color="000000" w:fill="FFFFFF"/>
            <w:noWrap/>
            <w:vAlign w:val="center"/>
            <w:hideMark/>
          </w:tcPr>
          <w:p w14:paraId="672C7672"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Miguel El Alto</w:t>
            </w:r>
          </w:p>
        </w:tc>
        <w:tc>
          <w:tcPr>
            <w:tcW w:w="0" w:type="auto"/>
            <w:tcBorders>
              <w:top w:val="nil"/>
              <w:left w:val="nil"/>
              <w:bottom w:val="single" w:sz="4" w:space="0" w:color="A6A6A6"/>
              <w:right w:val="single" w:sz="4" w:space="0" w:color="A6A6A6"/>
            </w:tcBorders>
            <w:shd w:val="clear" w:color="000000" w:fill="FFFFFF"/>
            <w:noWrap/>
            <w:vAlign w:val="center"/>
            <w:hideMark/>
          </w:tcPr>
          <w:p w14:paraId="2FC8F1F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05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4AF788E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70</w:t>
            </w:r>
          </w:p>
        </w:tc>
        <w:tc>
          <w:tcPr>
            <w:tcW w:w="0" w:type="auto"/>
            <w:tcBorders>
              <w:top w:val="nil"/>
              <w:left w:val="nil"/>
              <w:bottom w:val="single" w:sz="4" w:space="0" w:color="A6A6A6"/>
              <w:right w:val="single" w:sz="4" w:space="0" w:color="A6A6A6"/>
            </w:tcBorders>
            <w:shd w:val="clear" w:color="000000" w:fill="FFFFFF"/>
            <w:noWrap/>
            <w:vAlign w:val="center"/>
            <w:hideMark/>
          </w:tcPr>
          <w:p w14:paraId="154C605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75</w:t>
            </w:r>
          </w:p>
        </w:tc>
        <w:tc>
          <w:tcPr>
            <w:tcW w:w="0" w:type="auto"/>
            <w:tcBorders>
              <w:top w:val="nil"/>
              <w:left w:val="nil"/>
              <w:bottom w:val="single" w:sz="4" w:space="0" w:color="A6A6A6"/>
              <w:right w:val="single" w:sz="4" w:space="0" w:color="A6A6A6"/>
            </w:tcBorders>
            <w:shd w:val="clear" w:color="000000" w:fill="FFFFFF"/>
            <w:noWrap/>
            <w:vAlign w:val="center"/>
            <w:hideMark/>
          </w:tcPr>
          <w:p w14:paraId="2E18893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00C0445"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7E7C65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66</w:t>
            </w:r>
          </w:p>
        </w:tc>
        <w:tc>
          <w:tcPr>
            <w:tcW w:w="0" w:type="auto"/>
            <w:tcBorders>
              <w:top w:val="nil"/>
              <w:left w:val="nil"/>
              <w:bottom w:val="single" w:sz="4" w:space="0" w:color="A6A6A6"/>
              <w:right w:val="single" w:sz="4" w:space="0" w:color="A6A6A6"/>
            </w:tcBorders>
            <w:shd w:val="clear" w:color="000000" w:fill="FFFFFF"/>
            <w:noWrap/>
            <w:vAlign w:val="center"/>
            <w:hideMark/>
          </w:tcPr>
          <w:p w14:paraId="72410F0E"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Zapotitlán De Vadillo</w:t>
            </w:r>
          </w:p>
        </w:tc>
        <w:tc>
          <w:tcPr>
            <w:tcW w:w="0" w:type="auto"/>
            <w:tcBorders>
              <w:top w:val="nil"/>
              <w:left w:val="nil"/>
              <w:bottom w:val="single" w:sz="4" w:space="0" w:color="A6A6A6"/>
              <w:right w:val="single" w:sz="4" w:space="0" w:color="A6A6A6"/>
            </w:tcBorders>
            <w:shd w:val="clear" w:color="000000" w:fill="FFFFFF"/>
            <w:noWrap/>
            <w:vAlign w:val="center"/>
            <w:hideMark/>
          </w:tcPr>
          <w:p w14:paraId="44EB8B3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08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1B499D5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722702C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5DA362A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5D5E315"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80CAAF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67</w:t>
            </w:r>
          </w:p>
        </w:tc>
        <w:tc>
          <w:tcPr>
            <w:tcW w:w="0" w:type="auto"/>
            <w:tcBorders>
              <w:top w:val="nil"/>
              <w:left w:val="nil"/>
              <w:bottom w:val="single" w:sz="4" w:space="0" w:color="A6A6A6"/>
              <w:right w:val="single" w:sz="4" w:space="0" w:color="A6A6A6"/>
            </w:tcBorders>
            <w:shd w:val="clear" w:color="000000" w:fill="FFFFFF"/>
            <w:noWrap/>
            <w:vAlign w:val="center"/>
            <w:hideMark/>
          </w:tcPr>
          <w:p w14:paraId="32E0D02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Cuautla</w:t>
            </w:r>
          </w:p>
        </w:tc>
        <w:tc>
          <w:tcPr>
            <w:tcW w:w="0" w:type="auto"/>
            <w:tcBorders>
              <w:top w:val="nil"/>
              <w:left w:val="nil"/>
              <w:bottom w:val="single" w:sz="4" w:space="0" w:color="A6A6A6"/>
              <w:right w:val="single" w:sz="4" w:space="0" w:color="A6A6A6"/>
            </w:tcBorders>
            <w:shd w:val="clear" w:color="000000" w:fill="FFFFFF"/>
            <w:noWrap/>
            <w:vAlign w:val="center"/>
            <w:hideMark/>
          </w:tcPr>
          <w:p w14:paraId="759F148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09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72E46CF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w:t>
            </w:r>
          </w:p>
        </w:tc>
        <w:tc>
          <w:tcPr>
            <w:tcW w:w="0" w:type="auto"/>
            <w:tcBorders>
              <w:top w:val="nil"/>
              <w:left w:val="nil"/>
              <w:bottom w:val="single" w:sz="4" w:space="0" w:color="A6A6A6"/>
              <w:right w:val="single" w:sz="4" w:space="0" w:color="A6A6A6"/>
            </w:tcBorders>
            <w:shd w:val="clear" w:color="000000" w:fill="FFFFFF"/>
            <w:noWrap/>
            <w:vAlign w:val="center"/>
            <w:hideMark/>
          </w:tcPr>
          <w:p w14:paraId="40362B3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w:t>
            </w:r>
          </w:p>
        </w:tc>
        <w:tc>
          <w:tcPr>
            <w:tcW w:w="0" w:type="auto"/>
            <w:tcBorders>
              <w:top w:val="nil"/>
              <w:left w:val="nil"/>
              <w:bottom w:val="single" w:sz="4" w:space="0" w:color="A6A6A6"/>
              <w:right w:val="single" w:sz="4" w:space="0" w:color="A6A6A6"/>
            </w:tcBorders>
            <w:shd w:val="clear" w:color="000000" w:fill="FFFFFF"/>
            <w:noWrap/>
            <w:vAlign w:val="center"/>
            <w:hideMark/>
          </w:tcPr>
          <w:p w14:paraId="79246F7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04264B1"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797559F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68</w:t>
            </w:r>
          </w:p>
        </w:tc>
        <w:tc>
          <w:tcPr>
            <w:tcW w:w="0" w:type="auto"/>
            <w:tcBorders>
              <w:top w:val="nil"/>
              <w:left w:val="nil"/>
              <w:bottom w:val="single" w:sz="4" w:space="0" w:color="A6A6A6"/>
              <w:right w:val="single" w:sz="4" w:space="0" w:color="A6A6A6"/>
            </w:tcBorders>
            <w:shd w:val="clear" w:color="000000" w:fill="FFFFFF"/>
            <w:noWrap/>
            <w:vAlign w:val="center"/>
            <w:hideMark/>
          </w:tcPr>
          <w:p w14:paraId="7687FAC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Atenguillo</w:t>
            </w:r>
          </w:p>
        </w:tc>
        <w:tc>
          <w:tcPr>
            <w:tcW w:w="0" w:type="auto"/>
            <w:tcBorders>
              <w:top w:val="nil"/>
              <w:left w:val="nil"/>
              <w:bottom w:val="single" w:sz="4" w:space="0" w:color="A6A6A6"/>
              <w:right w:val="single" w:sz="4" w:space="0" w:color="A6A6A6"/>
            </w:tcBorders>
            <w:shd w:val="clear" w:color="000000" w:fill="FFFFFF"/>
            <w:noWrap/>
            <w:vAlign w:val="center"/>
            <w:hideMark/>
          </w:tcPr>
          <w:p w14:paraId="59ACFEA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09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5CB1726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w:t>
            </w:r>
          </w:p>
        </w:tc>
        <w:tc>
          <w:tcPr>
            <w:tcW w:w="0" w:type="auto"/>
            <w:tcBorders>
              <w:top w:val="nil"/>
              <w:left w:val="nil"/>
              <w:bottom w:val="single" w:sz="4" w:space="0" w:color="A6A6A6"/>
              <w:right w:val="single" w:sz="4" w:space="0" w:color="A6A6A6"/>
            </w:tcBorders>
            <w:shd w:val="clear" w:color="000000" w:fill="FFFFFF"/>
            <w:noWrap/>
            <w:vAlign w:val="center"/>
            <w:hideMark/>
          </w:tcPr>
          <w:p w14:paraId="1E7DD1C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5BE661C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E35D151"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7E1D99C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69</w:t>
            </w:r>
          </w:p>
        </w:tc>
        <w:tc>
          <w:tcPr>
            <w:tcW w:w="0" w:type="auto"/>
            <w:tcBorders>
              <w:top w:val="nil"/>
              <w:left w:val="nil"/>
              <w:bottom w:val="single" w:sz="4" w:space="0" w:color="A6A6A6"/>
              <w:right w:val="single" w:sz="4" w:space="0" w:color="A6A6A6"/>
            </w:tcBorders>
            <w:shd w:val="clear" w:color="000000" w:fill="FFFFFF"/>
            <w:noWrap/>
            <w:vAlign w:val="center"/>
            <w:hideMark/>
          </w:tcPr>
          <w:p w14:paraId="432FF7C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Concepcion De Buenos Aires</w:t>
            </w:r>
          </w:p>
        </w:tc>
        <w:tc>
          <w:tcPr>
            <w:tcW w:w="0" w:type="auto"/>
            <w:tcBorders>
              <w:top w:val="nil"/>
              <w:left w:val="nil"/>
              <w:bottom w:val="single" w:sz="4" w:space="0" w:color="A6A6A6"/>
              <w:right w:val="single" w:sz="4" w:space="0" w:color="A6A6A6"/>
            </w:tcBorders>
            <w:shd w:val="clear" w:color="000000" w:fill="FFFFFF"/>
            <w:noWrap/>
            <w:vAlign w:val="center"/>
            <w:hideMark/>
          </w:tcPr>
          <w:p w14:paraId="224158A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3FF38DF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7D9ACBA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w:t>
            </w:r>
          </w:p>
        </w:tc>
        <w:tc>
          <w:tcPr>
            <w:tcW w:w="0" w:type="auto"/>
            <w:tcBorders>
              <w:top w:val="nil"/>
              <w:left w:val="nil"/>
              <w:bottom w:val="single" w:sz="4" w:space="0" w:color="A6A6A6"/>
              <w:right w:val="single" w:sz="4" w:space="0" w:color="A6A6A6"/>
            </w:tcBorders>
            <w:shd w:val="clear" w:color="000000" w:fill="FFFFFF"/>
            <w:noWrap/>
            <w:vAlign w:val="center"/>
            <w:hideMark/>
          </w:tcPr>
          <w:p w14:paraId="3684582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D1B605D"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41ABD66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70</w:t>
            </w:r>
          </w:p>
        </w:tc>
        <w:tc>
          <w:tcPr>
            <w:tcW w:w="0" w:type="auto"/>
            <w:tcBorders>
              <w:top w:val="nil"/>
              <w:left w:val="nil"/>
              <w:bottom w:val="single" w:sz="4" w:space="0" w:color="A6A6A6"/>
              <w:right w:val="single" w:sz="4" w:space="0" w:color="A6A6A6"/>
            </w:tcBorders>
            <w:shd w:val="clear" w:color="000000" w:fill="FFFFFF"/>
            <w:noWrap/>
            <w:vAlign w:val="center"/>
            <w:hideMark/>
          </w:tcPr>
          <w:p w14:paraId="479C133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Teocuitatlán de Corona</w:t>
            </w:r>
          </w:p>
        </w:tc>
        <w:tc>
          <w:tcPr>
            <w:tcW w:w="0" w:type="auto"/>
            <w:tcBorders>
              <w:top w:val="nil"/>
              <w:left w:val="nil"/>
              <w:bottom w:val="single" w:sz="4" w:space="0" w:color="A6A6A6"/>
              <w:right w:val="single" w:sz="4" w:space="0" w:color="A6A6A6"/>
            </w:tcBorders>
            <w:shd w:val="clear" w:color="000000" w:fill="FFFFFF"/>
            <w:noWrap/>
            <w:vAlign w:val="center"/>
            <w:hideMark/>
          </w:tcPr>
          <w:p w14:paraId="499AE93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56F0FB6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28</w:t>
            </w:r>
          </w:p>
        </w:tc>
        <w:tc>
          <w:tcPr>
            <w:tcW w:w="0" w:type="auto"/>
            <w:tcBorders>
              <w:top w:val="nil"/>
              <w:left w:val="nil"/>
              <w:bottom w:val="single" w:sz="4" w:space="0" w:color="A6A6A6"/>
              <w:right w:val="single" w:sz="4" w:space="0" w:color="A6A6A6"/>
            </w:tcBorders>
            <w:shd w:val="clear" w:color="000000" w:fill="FFFFFF"/>
            <w:noWrap/>
            <w:vAlign w:val="center"/>
            <w:hideMark/>
          </w:tcPr>
          <w:p w14:paraId="75EA83B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43</w:t>
            </w:r>
          </w:p>
        </w:tc>
        <w:tc>
          <w:tcPr>
            <w:tcW w:w="0" w:type="auto"/>
            <w:tcBorders>
              <w:top w:val="nil"/>
              <w:left w:val="nil"/>
              <w:bottom w:val="single" w:sz="4" w:space="0" w:color="A6A6A6"/>
              <w:right w:val="single" w:sz="4" w:space="0" w:color="A6A6A6"/>
            </w:tcBorders>
            <w:shd w:val="clear" w:color="000000" w:fill="FFFFFF"/>
            <w:noWrap/>
            <w:vAlign w:val="center"/>
            <w:hideMark/>
          </w:tcPr>
          <w:p w14:paraId="40CD3FF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5CB7BD6"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3E4C98C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71</w:t>
            </w:r>
          </w:p>
        </w:tc>
        <w:tc>
          <w:tcPr>
            <w:tcW w:w="0" w:type="auto"/>
            <w:tcBorders>
              <w:top w:val="nil"/>
              <w:left w:val="nil"/>
              <w:bottom w:val="single" w:sz="4" w:space="0" w:color="A6A6A6"/>
              <w:right w:val="single" w:sz="4" w:space="0" w:color="A6A6A6"/>
            </w:tcBorders>
            <w:shd w:val="clear" w:color="000000" w:fill="FFFFFF"/>
            <w:noWrap/>
            <w:vAlign w:val="center"/>
            <w:hideMark/>
          </w:tcPr>
          <w:p w14:paraId="1BBDCA1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Techaluta de Montenegro</w:t>
            </w:r>
          </w:p>
        </w:tc>
        <w:tc>
          <w:tcPr>
            <w:tcW w:w="0" w:type="auto"/>
            <w:tcBorders>
              <w:top w:val="nil"/>
              <w:left w:val="nil"/>
              <w:bottom w:val="single" w:sz="4" w:space="0" w:color="A6A6A6"/>
              <w:right w:val="single" w:sz="4" w:space="0" w:color="A6A6A6"/>
            </w:tcBorders>
            <w:shd w:val="clear" w:color="000000" w:fill="FFFFFF"/>
            <w:noWrap/>
            <w:vAlign w:val="center"/>
            <w:hideMark/>
          </w:tcPr>
          <w:p w14:paraId="5AFF0E1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05CCE04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shd w:val="clear" w:color="000000" w:fill="FFFFFF"/>
            <w:noWrap/>
            <w:vAlign w:val="center"/>
            <w:hideMark/>
          </w:tcPr>
          <w:p w14:paraId="1FC5B02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shd w:val="clear" w:color="000000" w:fill="FFFFFF"/>
            <w:noWrap/>
            <w:vAlign w:val="center"/>
            <w:hideMark/>
          </w:tcPr>
          <w:p w14:paraId="7E04B61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BE80A5B"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A5A799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72</w:t>
            </w:r>
          </w:p>
        </w:tc>
        <w:tc>
          <w:tcPr>
            <w:tcW w:w="0" w:type="auto"/>
            <w:tcBorders>
              <w:top w:val="nil"/>
              <w:left w:val="nil"/>
              <w:bottom w:val="single" w:sz="4" w:space="0" w:color="A6A6A6"/>
              <w:right w:val="single" w:sz="4" w:space="0" w:color="A6A6A6"/>
            </w:tcBorders>
            <w:shd w:val="clear" w:color="000000" w:fill="FFFFFF"/>
            <w:noWrap/>
            <w:vAlign w:val="center"/>
            <w:hideMark/>
          </w:tcPr>
          <w:p w14:paraId="403CECF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Guachinango</w:t>
            </w:r>
          </w:p>
        </w:tc>
        <w:tc>
          <w:tcPr>
            <w:tcW w:w="0" w:type="auto"/>
            <w:tcBorders>
              <w:top w:val="nil"/>
              <w:left w:val="nil"/>
              <w:bottom w:val="single" w:sz="4" w:space="0" w:color="A6A6A6"/>
              <w:right w:val="single" w:sz="4" w:space="0" w:color="A6A6A6"/>
            </w:tcBorders>
            <w:shd w:val="clear" w:color="000000" w:fill="FFFFFF"/>
            <w:noWrap/>
            <w:vAlign w:val="center"/>
            <w:hideMark/>
          </w:tcPr>
          <w:p w14:paraId="7C5BCF4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692C4AF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w:t>
            </w:r>
          </w:p>
        </w:tc>
        <w:tc>
          <w:tcPr>
            <w:tcW w:w="0" w:type="auto"/>
            <w:tcBorders>
              <w:top w:val="nil"/>
              <w:left w:val="nil"/>
              <w:bottom w:val="single" w:sz="4" w:space="0" w:color="A6A6A6"/>
              <w:right w:val="single" w:sz="4" w:space="0" w:color="A6A6A6"/>
            </w:tcBorders>
            <w:shd w:val="clear" w:color="000000" w:fill="FFFFFF"/>
            <w:noWrap/>
            <w:vAlign w:val="center"/>
            <w:hideMark/>
          </w:tcPr>
          <w:p w14:paraId="63457E2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w:t>
            </w:r>
          </w:p>
        </w:tc>
        <w:tc>
          <w:tcPr>
            <w:tcW w:w="0" w:type="auto"/>
            <w:tcBorders>
              <w:top w:val="nil"/>
              <w:left w:val="nil"/>
              <w:bottom w:val="single" w:sz="4" w:space="0" w:color="A6A6A6"/>
              <w:right w:val="single" w:sz="4" w:space="0" w:color="A6A6A6"/>
            </w:tcBorders>
            <w:shd w:val="clear" w:color="000000" w:fill="FFFFFF"/>
            <w:noWrap/>
            <w:vAlign w:val="center"/>
            <w:hideMark/>
          </w:tcPr>
          <w:p w14:paraId="7C06CCB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524A40AC"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FE20D5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73</w:t>
            </w:r>
          </w:p>
        </w:tc>
        <w:tc>
          <w:tcPr>
            <w:tcW w:w="0" w:type="auto"/>
            <w:tcBorders>
              <w:top w:val="nil"/>
              <w:left w:val="nil"/>
              <w:bottom w:val="single" w:sz="4" w:space="0" w:color="A6A6A6"/>
              <w:right w:val="single" w:sz="4" w:space="0" w:color="A6A6A6"/>
            </w:tcBorders>
            <w:shd w:val="clear" w:color="000000" w:fill="FFFFFF"/>
            <w:noWrap/>
            <w:vAlign w:val="center"/>
            <w:hideMark/>
          </w:tcPr>
          <w:p w14:paraId="6E6BD30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Martín Hidalgo</w:t>
            </w:r>
          </w:p>
        </w:tc>
        <w:tc>
          <w:tcPr>
            <w:tcW w:w="0" w:type="auto"/>
            <w:tcBorders>
              <w:top w:val="nil"/>
              <w:left w:val="nil"/>
              <w:bottom w:val="single" w:sz="4" w:space="0" w:color="A6A6A6"/>
              <w:right w:val="single" w:sz="4" w:space="0" w:color="A6A6A6"/>
            </w:tcBorders>
            <w:shd w:val="clear" w:color="000000" w:fill="FFFFFF"/>
            <w:noWrap/>
            <w:vAlign w:val="center"/>
            <w:hideMark/>
          </w:tcPr>
          <w:p w14:paraId="398C36A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5319364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70</w:t>
            </w:r>
          </w:p>
        </w:tc>
        <w:tc>
          <w:tcPr>
            <w:tcW w:w="0" w:type="auto"/>
            <w:tcBorders>
              <w:top w:val="nil"/>
              <w:left w:val="nil"/>
              <w:bottom w:val="single" w:sz="4" w:space="0" w:color="A6A6A6"/>
              <w:right w:val="single" w:sz="4" w:space="0" w:color="A6A6A6"/>
            </w:tcBorders>
            <w:shd w:val="clear" w:color="000000" w:fill="FFFFFF"/>
            <w:noWrap/>
            <w:vAlign w:val="center"/>
            <w:hideMark/>
          </w:tcPr>
          <w:p w14:paraId="09440F9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29</w:t>
            </w:r>
          </w:p>
        </w:tc>
        <w:tc>
          <w:tcPr>
            <w:tcW w:w="0" w:type="auto"/>
            <w:tcBorders>
              <w:top w:val="nil"/>
              <w:left w:val="nil"/>
              <w:bottom w:val="single" w:sz="4" w:space="0" w:color="A6A6A6"/>
              <w:right w:val="single" w:sz="4" w:space="0" w:color="A6A6A6"/>
            </w:tcBorders>
            <w:shd w:val="clear" w:color="000000" w:fill="FFFFFF"/>
            <w:noWrap/>
            <w:vAlign w:val="center"/>
            <w:hideMark/>
          </w:tcPr>
          <w:p w14:paraId="13161C5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4CF8D62F"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59FE51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74</w:t>
            </w:r>
          </w:p>
        </w:tc>
        <w:tc>
          <w:tcPr>
            <w:tcW w:w="0" w:type="auto"/>
            <w:tcBorders>
              <w:top w:val="nil"/>
              <w:left w:val="nil"/>
              <w:bottom w:val="single" w:sz="4" w:space="0" w:color="A6A6A6"/>
              <w:right w:val="single" w:sz="4" w:space="0" w:color="A6A6A6"/>
            </w:tcBorders>
            <w:shd w:val="clear" w:color="000000" w:fill="FFFFFF"/>
            <w:noWrap/>
            <w:vAlign w:val="center"/>
            <w:hideMark/>
          </w:tcPr>
          <w:p w14:paraId="57806E0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Zapotitlán de Vadillo</w:t>
            </w:r>
          </w:p>
        </w:tc>
        <w:tc>
          <w:tcPr>
            <w:tcW w:w="0" w:type="auto"/>
            <w:tcBorders>
              <w:top w:val="nil"/>
              <w:left w:val="nil"/>
              <w:bottom w:val="single" w:sz="4" w:space="0" w:color="A6A6A6"/>
              <w:right w:val="single" w:sz="4" w:space="0" w:color="A6A6A6"/>
            </w:tcBorders>
            <w:shd w:val="clear" w:color="000000" w:fill="FFFFFF"/>
            <w:noWrap/>
            <w:vAlign w:val="center"/>
            <w:hideMark/>
          </w:tcPr>
          <w:p w14:paraId="750A823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2F31AF1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20164FE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w:t>
            </w:r>
          </w:p>
        </w:tc>
        <w:tc>
          <w:tcPr>
            <w:tcW w:w="0" w:type="auto"/>
            <w:tcBorders>
              <w:top w:val="nil"/>
              <w:left w:val="nil"/>
              <w:bottom w:val="single" w:sz="4" w:space="0" w:color="A6A6A6"/>
              <w:right w:val="single" w:sz="4" w:space="0" w:color="A6A6A6"/>
            </w:tcBorders>
            <w:shd w:val="clear" w:color="000000" w:fill="FFFFFF"/>
            <w:noWrap/>
            <w:vAlign w:val="center"/>
            <w:hideMark/>
          </w:tcPr>
          <w:p w14:paraId="13054A1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8A4E0AF"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13DA3E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75</w:t>
            </w:r>
          </w:p>
        </w:tc>
        <w:tc>
          <w:tcPr>
            <w:tcW w:w="0" w:type="auto"/>
            <w:tcBorders>
              <w:top w:val="nil"/>
              <w:left w:val="nil"/>
              <w:bottom w:val="single" w:sz="4" w:space="0" w:color="A6A6A6"/>
              <w:right w:val="single" w:sz="4" w:space="0" w:color="A6A6A6"/>
            </w:tcBorders>
            <w:shd w:val="clear" w:color="000000" w:fill="FFFFFF"/>
            <w:noWrap/>
            <w:vAlign w:val="center"/>
            <w:hideMark/>
          </w:tcPr>
          <w:p w14:paraId="08A9992F"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Tonila</w:t>
            </w:r>
          </w:p>
        </w:tc>
        <w:tc>
          <w:tcPr>
            <w:tcW w:w="0" w:type="auto"/>
            <w:tcBorders>
              <w:top w:val="nil"/>
              <w:left w:val="nil"/>
              <w:bottom w:val="single" w:sz="4" w:space="0" w:color="A6A6A6"/>
              <w:right w:val="single" w:sz="4" w:space="0" w:color="A6A6A6"/>
            </w:tcBorders>
            <w:shd w:val="clear" w:color="000000" w:fill="FFFFFF"/>
            <w:noWrap/>
            <w:vAlign w:val="center"/>
            <w:hideMark/>
          </w:tcPr>
          <w:p w14:paraId="6D66584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0A56A1B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shd w:val="clear" w:color="000000" w:fill="FFFFFF"/>
            <w:noWrap/>
            <w:vAlign w:val="center"/>
            <w:hideMark/>
          </w:tcPr>
          <w:p w14:paraId="388583A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shd w:val="clear" w:color="000000" w:fill="FFFFFF"/>
            <w:noWrap/>
            <w:vAlign w:val="center"/>
            <w:hideMark/>
          </w:tcPr>
          <w:p w14:paraId="75195A2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9AD2016"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84C9B4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76</w:t>
            </w:r>
          </w:p>
        </w:tc>
        <w:tc>
          <w:tcPr>
            <w:tcW w:w="0" w:type="auto"/>
            <w:tcBorders>
              <w:top w:val="nil"/>
              <w:left w:val="nil"/>
              <w:bottom w:val="single" w:sz="4" w:space="0" w:color="A6A6A6"/>
              <w:right w:val="single" w:sz="4" w:space="0" w:color="A6A6A6"/>
            </w:tcBorders>
            <w:shd w:val="clear" w:color="000000" w:fill="FFFFFF"/>
            <w:noWrap/>
            <w:vAlign w:val="center"/>
            <w:hideMark/>
          </w:tcPr>
          <w:p w14:paraId="337A7AEF"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Ejutla</w:t>
            </w:r>
          </w:p>
        </w:tc>
        <w:tc>
          <w:tcPr>
            <w:tcW w:w="0" w:type="auto"/>
            <w:tcBorders>
              <w:top w:val="nil"/>
              <w:left w:val="nil"/>
              <w:bottom w:val="single" w:sz="4" w:space="0" w:color="A6A6A6"/>
              <w:right w:val="single" w:sz="4" w:space="0" w:color="A6A6A6"/>
            </w:tcBorders>
            <w:shd w:val="clear" w:color="000000" w:fill="FFFFFF"/>
            <w:noWrap/>
            <w:vAlign w:val="center"/>
            <w:hideMark/>
          </w:tcPr>
          <w:p w14:paraId="7CCAF88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11ADBE8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w:t>
            </w:r>
          </w:p>
        </w:tc>
        <w:tc>
          <w:tcPr>
            <w:tcW w:w="0" w:type="auto"/>
            <w:tcBorders>
              <w:top w:val="nil"/>
              <w:left w:val="nil"/>
              <w:bottom w:val="single" w:sz="4" w:space="0" w:color="A6A6A6"/>
              <w:right w:val="single" w:sz="4" w:space="0" w:color="A6A6A6"/>
            </w:tcBorders>
            <w:shd w:val="clear" w:color="000000" w:fill="FFFFFF"/>
            <w:noWrap/>
            <w:vAlign w:val="center"/>
            <w:hideMark/>
          </w:tcPr>
          <w:p w14:paraId="5173B07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w:t>
            </w:r>
          </w:p>
        </w:tc>
        <w:tc>
          <w:tcPr>
            <w:tcW w:w="0" w:type="auto"/>
            <w:tcBorders>
              <w:top w:val="nil"/>
              <w:left w:val="nil"/>
              <w:bottom w:val="single" w:sz="4" w:space="0" w:color="A6A6A6"/>
              <w:right w:val="single" w:sz="4" w:space="0" w:color="A6A6A6"/>
            </w:tcBorders>
            <w:shd w:val="clear" w:color="000000" w:fill="FFFFFF"/>
            <w:noWrap/>
            <w:vAlign w:val="center"/>
            <w:hideMark/>
          </w:tcPr>
          <w:p w14:paraId="5E449FA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3342012"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51B4A6B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lastRenderedPageBreak/>
              <w:t>77</w:t>
            </w:r>
          </w:p>
        </w:tc>
        <w:tc>
          <w:tcPr>
            <w:tcW w:w="0" w:type="auto"/>
            <w:tcBorders>
              <w:top w:val="nil"/>
              <w:left w:val="nil"/>
              <w:bottom w:val="single" w:sz="4" w:space="0" w:color="A6A6A6"/>
              <w:right w:val="single" w:sz="4" w:space="0" w:color="A6A6A6"/>
            </w:tcBorders>
            <w:shd w:val="clear" w:color="000000" w:fill="FFFFFF"/>
            <w:noWrap/>
            <w:vAlign w:val="center"/>
            <w:hideMark/>
          </w:tcPr>
          <w:p w14:paraId="7197797C"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El Grullo</w:t>
            </w:r>
          </w:p>
        </w:tc>
        <w:tc>
          <w:tcPr>
            <w:tcW w:w="0" w:type="auto"/>
            <w:tcBorders>
              <w:top w:val="nil"/>
              <w:left w:val="nil"/>
              <w:bottom w:val="single" w:sz="4" w:space="0" w:color="A6A6A6"/>
              <w:right w:val="single" w:sz="4" w:space="0" w:color="A6A6A6"/>
            </w:tcBorders>
            <w:shd w:val="clear" w:color="000000" w:fill="FFFFFF"/>
            <w:noWrap/>
            <w:vAlign w:val="center"/>
            <w:hideMark/>
          </w:tcPr>
          <w:p w14:paraId="5B1C7C9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6EE5628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57</w:t>
            </w:r>
          </w:p>
        </w:tc>
        <w:tc>
          <w:tcPr>
            <w:tcW w:w="0" w:type="auto"/>
            <w:tcBorders>
              <w:top w:val="nil"/>
              <w:left w:val="nil"/>
              <w:bottom w:val="single" w:sz="4" w:space="0" w:color="A6A6A6"/>
              <w:right w:val="single" w:sz="4" w:space="0" w:color="A6A6A6"/>
            </w:tcBorders>
            <w:shd w:val="clear" w:color="000000" w:fill="FFFFFF"/>
            <w:noWrap/>
            <w:vAlign w:val="center"/>
            <w:hideMark/>
          </w:tcPr>
          <w:p w14:paraId="7101F0E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73</w:t>
            </w:r>
          </w:p>
        </w:tc>
        <w:tc>
          <w:tcPr>
            <w:tcW w:w="0" w:type="auto"/>
            <w:tcBorders>
              <w:top w:val="nil"/>
              <w:left w:val="nil"/>
              <w:bottom w:val="single" w:sz="4" w:space="0" w:color="A6A6A6"/>
              <w:right w:val="single" w:sz="4" w:space="0" w:color="A6A6A6"/>
            </w:tcBorders>
            <w:shd w:val="clear" w:color="000000" w:fill="FFFFFF"/>
            <w:noWrap/>
            <w:vAlign w:val="center"/>
            <w:hideMark/>
          </w:tcPr>
          <w:p w14:paraId="728353D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F72F27B"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1BF189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78</w:t>
            </w:r>
          </w:p>
        </w:tc>
        <w:tc>
          <w:tcPr>
            <w:tcW w:w="0" w:type="auto"/>
            <w:tcBorders>
              <w:top w:val="nil"/>
              <w:left w:val="nil"/>
              <w:bottom w:val="single" w:sz="4" w:space="0" w:color="A6A6A6"/>
              <w:right w:val="single" w:sz="4" w:space="0" w:color="A6A6A6"/>
            </w:tcBorders>
            <w:shd w:val="clear" w:color="000000" w:fill="FFFFFF"/>
            <w:noWrap/>
            <w:vAlign w:val="center"/>
            <w:hideMark/>
          </w:tcPr>
          <w:p w14:paraId="1173CF0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Martín Hidalgo</w:t>
            </w:r>
          </w:p>
        </w:tc>
        <w:tc>
          <w:tcPr>
            <w:tcW w:w="0" w:type="auto"/>
            <w:tcBorders>
              <w:top w:val="nil"/>
              <w:left w:val="nil"/>
              <w:bottom w:val="single" w:sz="4" w:space="0" w:color="A6A6A6"/>
              <w:right w:val="single" w:sz="4" w:space="0" w:color="A6A6A6"/>
            </w:tcBorders>
            <w:shd w:val="clear" w:color="000000" w:fill="FFFFFF"/>
            <w:noWrap/>
            <w:vAlign w:val="center"/>
            <w:hideMark/>
          </w:tcPr>
          <w:p w14:paraId="22DAEBB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43914B4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70</w:t>
            </w:r>
          </w:p>
        </w:tc>
        <w:tc>
          <w:tcPr>
            <w:tcW w:w="0" w:type="auto"/>
            <w:tcBorders>
              <w:top w:val="nil"/>
              <w:left w:val="nil"/>
              <w:bottom w:val="single" w:sz="4" w:space="0" w:color="A6A6A6"/>
              <w:right w:val="single" w:sz="4" w:space="0" w:color="A6A6A6"/>
            </w:tcBorders>
            <w:shd w:val="clear" w:color="000000" w:fill="FFFFFF"/>
            <w:noWrap/>
            <w:vAlign w:val="center"/>
            <w:hideMark/>
          </w:tcPr>
          <w:p w14:paraId="3800E7E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83</w:t>
            </w:r>
          </w:p>
        </w:tc>
        <w:tc>
          <w:tcPr>
            <w:tcW w:w="0" w:type="auto"/>
            <w:tcBorders>
              <w:top w:val="nil"/>
              <w:left w:val="nil"/>
              <w:bottom w:val="single" w:sz="4" w:space="0" w:color="A6A6A6"/>
              <w:right w:val="single" w:sz="4" w:space="0" w:color="A6A6A6"/>
            </w:tcBorders>
            <w:shd w:val="clear" w:color="000000" w:fill="FFFFFF"/>
            <w:noWrap/>
            <w:vAlign w:val="center"/>
            <w:hideMark/>
          </w:tcPr>
          <w:p w14:paraId="15CDB3A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5BFFF41"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7CD0B1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79</w:t>
            </w:r>
          </w:p>
        </w:tc>
        <w:tc>
          <w:tcPr>
            <w:tcW w:w="0" w:type="auto"/>
            <w:tcBorders>
              <w:top w:val="nil"/>
              <w:left w:val="nil"/>
              <w:bottom w:val="single" w:sz="4" w:space="0" w:color="A6A6A6"/>
              <w:right w:val="single" w:sz="4" w:space="0" w:color="A6A6A6"/>
            </w:tcBorders>
            <w:shd w:val="clear" w:color="000000" w:fill="FFFFFF"/>
            <w:noWrap/>
            <w:vAlign w:val="center"/>
            <w:hideMark/>
          </w:tcPr>
          <w:p w14:paraId="6F8A939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Villa Corona</w:t>
            </w:r>
          </w:p>
        </w:tc>
        <w:tc>
          <w:tcPr>
            <w:tcW w:w="0" w:type="auto"/>
            <w:tcBorders>
              <w:top w:val="nil"/>
              <w:left w:val="nil"/>
              <w:bottom w:val="single" w:sz="4" w:space="0" w:color="A6A6A6"/>
              <w:right w:val="single" w:sz="4" w:space="0" w:color="A6A6A6"/>
            </w:tcBorders>
            <w:shd w:val="clear" w:color="000000" w:fill="FFFFFF"/>
            <w:noWrap/>
            <w:vAlign w:val="center"/>
            <w:hideMark/>
          </w:tcPr>
          <w:p w14:paraId="324D1D9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5373F42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42</w:t>
            </w:r>
          </w:p>
        </w:tc>
        <w:tc>
          <w:tcPr>
            <w:tcW w:w="0" w:type="auto"/>
            <w:tcBorders>
              <w:top w:val="nil"/>
              <w:left w:val="nil"/>
              <w:bottom w:val="single" w:sz="4" w:space="0" w:color="A6A6A6"/>
              <w:right w:val="single" w:sz="4" w:space="0" w:color="A6A6A6"/>
            </w:tcBorders>
            <w:shd w:val="clear" w:color="000000" w:fill="FFFFFF"/>
            <w:noWrap/>
            <w:vAlign w:val="center"/>
            <w:hideMark/>
          </w:tcPr>
          <w:p w14:paraId="226A6A0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47</w:t>
            </w:r>
          </w:p>
        </w:tc>
        <w:tc>
          <w:tcPr>
            <w:tcW w:w="0" w:type="auto"/>
            <w:tcBorders>
              <w:top w:val="nil"/>
              <w:left w:val="nil"/>
              <w:bottom w:val="single" w:sz="4" w:space="0" w:color="A6A6A6"/>
              <w:right w:val="single" w:sz="4" w:space="0" w:color="A6A6A6"/>
            </w:tcBorders>
            <w:shd w:val="clear" w:color="000000" w:fill="FFFFFF"/>
            <w:noWrap/>
            <w:vAlign w:val="center"/>
            <w:hideMark/>
          </w:tcPr>
          <w:p w14:paraId="6771D9D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E849294"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1B01FC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80</w:t>
            </w:r>
          </w:p>
        </w:tc>
        <w:tc>
          <w:tcPr>
            <w:tcW w:w="0" w:type="auto"/>
            <w:tcBorders>
              <w:top w:val="nil"/>
              <w:left w:val="nil"/>
              <w:bottom w:val="single" w:sz="4" w:space="0" w:color="A6A6A6"/>
              <w:right w:val="single" w:sz="4" w:space="0" w:color="A6A6A6"/>
            </w:tcBorders>
            <w:shd w:val="clear" w:color="000000" w:fill="FFFFFF"/>
            <w:noWrap/>
            <w:vAlign w:val="center"/>
            <w:hideMark/>
          </w:tcPr>
          <w:p w14:paraId="4AFAD4E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Tuxcacuesco</w:t>
            </w:r>
          </w:p>
        </w:tc>
        <w:tc>
          <w:tcPr>
            <w:tcW w:w="0" w:type="auto"/>
            <w:tcBorders>
              <w:top w:val="nil"/>
              <w:left w:val="nil"/>
              <w:bottom w:val="single" w:sz="4" w:space="0" w:color="A6A6A6"/>
              <w:right w:val="single" w:sz="4" w:space="0" w:color="A6A6A6"/>
            </w:tcBorders>
            <w:shd w:val="clear" w:color="000000" w:fill="FFFFFF"/>
            <w:noWrap/>
            <w:vAlign w:val="center"/>
            <w:hideMark/>
          </w:tcPr>
          <w:p w14:paraId="13C58EB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1CFFAC5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1783342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1F73F4D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545F3F4"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EF813A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81</w:t>
            </w:r>
          </w:p>
        </w:tc>
        <w:tc>
          <w:tcPr>
            <w:tcW w:w="0" w:type="auto"/>
            <w:tcBorders>
              <w:top w:val="nil"/>
              <w:left w:val="nil"/>
              <w:bottom w:val="single" w:sz="4" w:space="0" w:color="A6A6A6"/>
              <w:right w:val="single" w:sz="4" w:space="0" w:color="A6A6A6"/>
            </w:tcBorders>
            <w:shd w:val="clear" w:color="000000" w:fill="FFFFFF"/>
            <w:noWrap/>
            <w:vAlign w:val="center"/>
            <w:hideMark/>
          </w:tcPr>
          <w:p w14:paraId="76ABF9B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Atemajac de Brizuela</w:t>
            </w:r>
          </w:p>
        </w:tc>
        <w:tc>
          <w:tcPr>
            <w:tcW w:w="0" w:type="auto"/>
            <w:tcBorders>
              <w:top w:val="nil"/>
              <w:left w:val="nil"/>
              <w:bottom w:val="single" w:sz="4" w:space="0" w:color="A6A6A6"/>
              <w:right w:val="single" w:sz="4" w:space="0" w:color="A6A6A6"/>
            </w:tcBorders>
            <w:shd w:val="clear" w:color="000000" w:fill="FFFFFF"/>
            <w:noWrap/>
            <w:vAlign w:val="center"/>
            <w:hideMark/>
          </w:tcPr>
          <w:p w14:paraId="3E9700F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420D2C1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0E61742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w:t>
            </w:r>
          </w:p>
        </w:tc>
        <w:tc>
          <w:tcPr>
            <w:tcW w:w="0" w:type="auto"/>
            <w:tcBorders>
              <w:top w:val="nil"/>
              <w:left w:val="nil"/>
              <w:bottom w:val="single" w:sz="4" w:space="0" w:color="A6A6A6"/>
              <w:right w:val="single" w:sz="4" w:space="0" w:color="A6A6A6"/>
            </w:tcBorders>
            <w:shd w:val="clear" w:color="000000" w:fill="FFFFFF"/>
            <w:noWrap/>
            <w:vAlign w:val="center"/>
            <w:hideMark/>
          </w:tcPr>
          <w:p w14:paraId="4BB2CBE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187E73F4"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7AC9B9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82</w:t>
            </w:r>
          </w:p>
        </w:tc>
        <w:tc>
          <w:tcPr>
            <w:tcW w:w="0" w:type="auto"/>
            <w:tcBorders>
              <w:top w:val="nil"/>
              <w:left w:val="nil"/>
              <w:bottom w:val="single" w:sz="4" w:space="0" w:color="A6A6A6"/>
              <w:right w:val="single" w:sz="4" w:space="0" w:color="A6A6A6"/>
            </w:tcBorders>
            <w:shd w:val="clear" w:color="000000" w:fill="FFFFFF"/>
            <w:noWrap/>
            <w:vAlign w:val="center"/>
            <w:hideMark/>
          </w:tcPr>
          <w:p w14:paraId="64E7ED5F"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Gabriel</w:t>
            </w:r>
          </w:p>
        </w:tc>
        <w:tc>
          <w:tcPr>
            <w:tcW w:w="0" w:type="auto"/>
            <w:tcBorders>
              <w:top w:val="nil"/>
              <w:left w:val="nil"/>
              <w:bottom w:val="single" w:sz="4" w:space="0" w:color="A6A6A6"/>
              <w:right w:val="single" w:sz="4" w:space="0" w:color="A6A6A6"/>
            </w:tcBorders>
            <w:shd w:val="clear" w:color="000000" w:fill="FFFFFF"/>
            <w:noWrap/>
            <w:vAlign w:val="center"/>
            <w:hideMark/>
          </w:tcPr>
          <w:p w14:paraId="308A4FC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4524095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36</w:t>
            </w:r>
          </w:p>
        </w:tc>
        <w:tc>
          <w:tcPr>
            <w:tcW w:w="0" w:type="auto"/>
            <w:tcBorders>
              <w:top w:val="nil"/>
              <w:left w:val="nil"/>
              <w:bottom w:val="single" w:sz="4" w:space="0" w:color="A6A6A6"/>
              <w:right w:val="single" w:sz="4" w:space="0" w:color="A6A6A6"/>
            </w:tcBorders>
            <w:shd w:val="clear" w:color="000000" w:fill="FFFFFF"/>
            <w:noWrap/>
            <w:vAlign w:val="center"/>
            <w:hideMark/>
          </w:tcPr>
          <w:p w14:paraId="1288473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40</w:t>
            </w:r>
          </w:p>
        </w:tc>
        <w:tc>
          <w:tcPr>
            <w:tcW w:w="0" w:type="auto"/>
            <w:tcBorders>
              <w:top w:val="nil"/>
              <w:left w:val="nil"/>
              <w:bottom w:val="single" w:sz="4" w:space="0" w:color="A6A6A6"/>
              <w:right w:val="single" w:sz="4" w:space="0" w:color="A6A6A6"/>
            </w:tcBorders>
            <w:shd w:val="clear" w:color="000000" w:fill="FFFFFF"/>
            <w:noWrap/>
            <w:vAlign w:val="center"/>
            <w:hideMark/>
          </w:tcPr>
          <w:p w14:paraId="1120202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7C2AA1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6330DD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83</w:t>
            </w:r>
          </w:p>
        </w:tc>
        <w:tc>
          <w:tcPr>
            <w:tcW w:w="0" w:type="auto"/>
            <w:tcBorders>
              <w:top w:val="nil"/>
              <w:left w:val="nil"/>
              <w:bottom w:val="single" w:sz="4" w:space="0" w:color="A6A6A6"/>
              <w:right w:val="single" w:sz="4" w:space="0" w:color="A6A6A6"/>
            </w:tcBorders>
            <w:shd w:val="clear" w:color="000000" w:fill="FFFFFF"/>
            <w:noWrap/>
            <w:vAlign w:val="center"/>
            <w:hideMark/>
          </w:tcPr>
          <w:p w14:paraId="0666517F"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Atemajac de Brizuela</w:t>
            </w:r>
          </w:p>
        </w:tc>
        <w:tc>
          <w:tcPr>
            <w:tcW w:w="0" w:type="auto"/>
            <w:tcBorders>
              <w:top w:val="nil"/>
              <w:left w:val="nil"/>
              <w:bottom w:val="single" w:sz="4" w:space="0" w:color="A6A6A6"/>
              <w:right w:val="single" w:sz="4" w:space="0" w:color="A6A6A6"/>
            </w:tcBorders>
            <w:shd w:val="clear" w:color="000000" w:fill="FFFFFF"/>
            <w:noWrap/>
            <w:vAlign w:val="center"/>
            <w:hideMark/>
          </w:tcPr>
          <w:p w14:paraId="1E512A7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2AD7BD7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318CB06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w:t>
            </w:r>
          </w:p>
        </w:tc>
        <w:tc>
          <w:tcPr>
            <w:tcW w:w="0" w:type="auto"/>
            <w:tcBorders>
              <w:top w:val="nil"/>
              <w:left w:val="nil"/>
              <w:bottom w:val="single" w:sz="4" w:space="0" w:color="A6A6A6"/>
              <w:right w:val="single" w:sz="4" w:space="0" w:color="A6A6A6"/>
            </w:tcBorders>
            <w:shd w:val="clear" w:color="000000" w:fill="FFFFFF"/>
            <w:noWrap/>
            <w:vAlign w:val="center"/>
            <w:hideMark/>
          </w:tcPr>
          <w:p w14:paraId="7D5883B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73DD45B"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204630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84</w:t>
            </w:r>
          </w:p>
        </w:tc>
        <w:tc>
          <w:tcPr>
            <w:tcW w:w="0" w:type="auto"/>
            <w:tcBorders>
              <w:top w:val="nil"/>
              <w:left w:val="nil"/>
              <w:bottom w:val="single" w:sz="4" w:space="0" w:color="A6A6A6"/>
              <w:right w:val="single" w:sz="4" w:space="0" w:color="A6A6A6"/>
            </w:tcBorders>
            <w:shd w:val="clear" w:color="000000" w:fill="FFFFFF"/>
            <w:noWrap/>
            <w:vAlign w:val="center"/>
            <w:hideMark/>
          </w:tcPr>
          <w:p w14:paraId="2A28D85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Tuxcueca</w:t>
            </w:r>
          </w:p>
        </w:tc>
        <w:tc>
          <w:tcPr>
            <w:tcW w:w="0" w:type="auto"/>
            <w:tcBorders>
              <w:top w:val="nil"/>
              <w:left w:val="nil"/>
              <w:bottom w:val="single" w:sz="4" w:space="0" w:color="A6A6A6"/>
              <w:right w:val="single" w:sz="4" w:space="0" w:color="A6A6A6"/>
            </w:tcBorders>
            <w:shd w:val="clear" w:color="000000" w:fill="FFFFFF"/>
            <w:noWrap/>
            <w:vAlign w:val="center"/>
            <w:hideMark/>
          </w:tcPr>
          <w:p w14:paraId="7C01381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24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55D2593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shd w:val="clear" w:color="000000" w:fill="FFFFFF"/>
            <w:noWrap/>
            <w:vAlign w:val="center"/>
            <w:hideMark/>
          </w:tcPr>
          <w:p w14:paraId="01B5AB7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w:t>
            </w:r>
          </w:p>
        </w:tc>
        <w:tc>
          <w:tcPr>
            <w:tcW w:w="0" w:type="auto"/>
            <w:tcBorders>
              <w:top w:val="nil"/>
              <w:left w:val="nil"/>
              <w:bottom w:val="single" w:sz="4" w:space="0" w:color="A6A6A6"/>
              <w:right w:val="single" w:sz="4" w:space="0" w:color="A6A6A6"/>
            </w:tcBorders>
            <w:shd w:val="clear" w:color="000000" w:fill="FFFFFF"/>
            <w:noWrap/>
            <w:vAlign w:val="center"/>
            <w:hideMark/>
          </w:tcPr>
          <w:p w14:paraId="317F99D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8834B80"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6A086C3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85</w:t>
            </w:r>
          </w:p>
        </w:tc>
        <w:tc>
          <w:tcPr>
            <w:tcW w:w="0" w:type="auto"/>
            <w:tcBorders>
              <w:top w:val="nil"/>
              <w:left w:val="nil"/>
              <w:bottom w:val="single" w:sz="4" w:space="0" w:color="A6A6A6"/>
              <w:right w:val="single" w:sz="4" w:space="0" w:color="A6A6A6"/>
            </w:tcBorders>
            <w:shd w:val="clear" w:color="000000" w:fill="FFFFFF"/>
            <w:noWrap/>
            <w:vAlign w:val="center"/>
            <w:hideMark/>
          </w:tcPr>
          <w:p w14:paraId="235B65A4"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La Manzanilla de la Paz</w:t>
            </w:r>
          </w:p>
        </w:tc>
        <w:tc>
          <w:tcPr>
            <w:tcW w:w="0" w:type="auto"/>
            <w:tcBorders>
              <w:top w:val="nil"/>
              <w:left w:val="nil"/>
              <w:bottom w:val="single" w:sz="4" w:space="0" w:color="A6A6A6"/>
              <w:right w:val="single" w:sz="4" w:space="0" w:color="A6A6A6"/>
            </w:tcBorders>
            <w:shd w:val="clear" w:color="000000" w:fill="FFFFFF"/>
            <w:noWrap/>
            <w:vAlign w:val="center"/>
            <w:hideMark/>
          </w:tcPr>
          <w:p w14:paraId="0456F82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24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1779E2A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shd w:val="clear" w:color="000000" w:fill="FFFFFF"/>
            <w:noWrap/>
            <w:vAlign w:val="center"/>
            <w:hideMark/>
          </w:tcPr>
          <w:p w14:paraId="39F80FC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w:t>
            </w:r>
          </w:p>
        </w:tc>
        <w:tc>
          <w:tcPr>
            <w:tcW w:w="0" w:type="auto"/>
            <w:tcBorders>
              <w:top w:val="nil"/>
              <w:left w:val="nil"/>
              <w:bottom w:val="single" w:sz="4" w:space="0" w:color="A6A6A6"/>
              <w:right w:val="single" w:sz="4" w:space="0" w:color="A6A6A6"/>
            </w:tcBorders>
            <w:shd w:val="clear" w:color="000000" w:fill="FFFFFF"/>
            <w:noWrap/>
            <w:vAlign w:val="center"/>
            <w:hideMark/>
          </w:tcPr>
          <w:p w14:paraId="7C81541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55327EA"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FF424E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86</w:t>
            </w:r>
          </w:p>
        </w:tc>
        <w:tc>
          <w:tcPr>
            <w:tcW w:w="0" w:type="auto"/>
            <w:tcBorders>
              <w:top w:val="nil"/>
              <w:left w:val="nil"/>
              <w:bottom w:val="single" w:sz="4" w:space="0" w:color="A6A6A6"/>
              <w:right w:val="single" w:sz="4" w:space="0" w:color="A6A6A6"/>
            </w:tcBorders>
            <w:shd w:val="clear" w:color="000000" w:fill="FFFFFF"/>
            <w:noWrap/>
            <w:vAlign w:val="center"/>
            <w:hideMark/>
          </w:tcPr>
          <w:p w14:paraId="1BAE857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Sebastián del Oeste</w:t>
            </w:r>
          </w:p>
        </w:tc>
        <w:tc>
          <w:tcPr>
            <w:tcW w:w="0" w:type="auto"/>
            <w:tcBorders>
              <w:top w:val="nil"/>
              <w:left w:val="nil"/>
              <w:bottom w:val="single" w:sz="4" w:space="0" w:color="A6A6A6"/>
              <w:right w:val="single" w:sz="4" w:space="0" w:color="A6A6A6"/>
            </w:tcBorders>
            <w:shd w:val="clear" w:color="000000" w:fill="FFFFFF"/>
            <w:noWrap/>
            <w:vAlign w:val="center"/>
            <w:hideMark/>
          </w:tcPr>
          <w:p w14:paraId="11437B0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64D38FF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2347AB9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shd w:val="clear" w:color="000000" w:fill="FFFFFF"/>
            <w:noWrap/>
            <w:vAlign w:val="center"/>
            <w:hideMark/>
          </w:tcPr>
          <w:p w14:paraId="0F8E68B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58A2B1AC"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22F1F2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87</w:t>
            </w:r>
          </w:p>
        </w:tc>
        <w:tc>
          <w:tcPr>
            <w:tcW w:w="0" w:type="auto"/>
            <w:tcBorders>
              <w:top w:val="nil"/>
              <w:left w:val="nil"/>
              <w:bottom w:val="single" w:sz="4" w:space="0" w:color="A6A6A6"/>
              <w:right w:val="single" w:sz="4" w:space="0" w:color="A6A6A6"/>
            </w:tcBorders>
            <w:shd w:val="clear" w:color="000000" w:fill="FFFFFF"/>
            <w:noWrap/>
            <w:vAlign w:val="center"/>
            <w:hideMark/>
          </w:tcPr>
          <w:p w14:paraId="03F033B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Mascota</w:t>
            </w:r>
          </w:p>
        </w:tc>
        <w:tc>
          <w:tcPr>
            <w:tcW w:w="0" w:type="auto"/>
            <w:tcBorders>
              <w:top w:val="nil"/>
              <w:left w:val="nil"/>
              <w:bottom w:val="single" w:sz="4" w:space="0" w:color="A6A6A6"/>
              <w:right w:val="single" w:sz="4" w:space="0" w:color="A6A6A6"/>
            </w:tcBorders>
            <w:shd w:val="clear" w:color="000000" w:fill="FFFFFF"/>
            <w:noWrap/>
            <w:vAlign w:val="center"/>
            <w:hideMark/>
          </w:tcPr>
          <w:p w14:paraId="30FC09F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5017C59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33</w:t>
            </w:r>
          </w:p>
        </w:tc>
        <w:tc>
          <w:tcPr>
            <w:tcW w:w="0" w:type="auto"/>
            <w:tcBorders>
              <w:top w:val="nil"/>
              <w:left w:val="nil"/>
              <w:bottom w:val="single" w:sz="4" w:space="0" w:color="A6A6A6"/>
              <w:right w:val="single" w:sz="4" w:space="0" w:color="A6A6A6"/>
            </w:tcBorders>
            <w:shd w:val="clear" w:color="000000" w:fill="FFFFFF"/>
            <w:noWrap/>
            <w:vAlign w:val="center"/>
            <w:hideMark/>
          </w:tcPr>
          <w:p w14:paraId="3B04F34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38</w:t>
            </w:r>
          </w:p>
        </w:tc>
        <w:tc>
          <w:tcPr>
            <w:tcW w:w="0" w:type="auto"/>
            <w:tcBorders>
              <w:top w:val="nil"/>
              <w:left w:val="nil"/>
              <w:bottom w:val="single" w:sz="4" w:space="0" w:color="A6A6A6"/>
              <w:right w:val="single" w:sz="4" w:space="0" w:color="A6A6A6"/>
            </w:tcBorders>
            <w:shd w:val="clear" w:color="000000" w:fill="FFFFFF"/>
            <w:noWrap/>
            <w:vAlign w:val="center"/>
            <w:hideMark/>
          </w:tcPr>
          <w:p w14:paraId="47F68D9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081F7E3"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486E8D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88</w:t>
            </w:r>
          </w:p>
        </w:tc>
        <w:tc>
          <w:tcPr>
            <w:tcW w:w="0" w:type="auto"/>
            <w:tcBorders>
              <w:top w:val="nil"/>
              <w:left w:val="nil"/>
              <w:bottom w:val="single" w:sz="4" w:space="0" w:color="A6A6A6"/>
              <w:right w:val="single" w:sz="4" w:space="0" w:color="A6A6A6"/>
            </w:tcBorders>
            <w:shd w:val="clear" w:color="000000" w:fill="FFFFFF"/>
            <w:noWrap/>
            <w:vAlign w:val="center"/>
            <w:hideMark/>
          </w:tcPr>
          <w:p w14:paraId="486758C0"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Talpa de Allende</w:t>
            </w:r>
          </w:p>
        </w:tc>
        <w:tc>
          <w:tcPr>
            <w:tcW w:w="0" w:type="auto"/>
            <w:tcBorders>
              <w:top w:val="nil"/>
              <w:left w:val="nil"/>
              <w:bottom w:val="single" w:sz="4" w:space="0" w:color="A6A6A6"/>
              <w:right w:val="single" w:sz="4" w:space="0" w:color="A6A6A6"/>
            </w:tcBorders>
            <w:shd w:val="clear" w:color="000000" w:fill="FFFFFF"/>
            <w:noWrap/>
            <w:vAlign w:val="center"/>
            <w:hideMark/>
          </w:tcPr>
          <w:p w14:paraId="3FC4A9D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76B5ADF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32</w:t>
            </w:r>
          </w:p>
        </w:tc>
        <w:tc>
          <w:tcPr>
            <w:tcW w:w="0" w:type="auto"/>
            <w:tcBorders>
              <w:top w:val="nil"/>
              <w:left w:val="nil"/>
              <w:bottom w:val="single" w:sz="4" w:space="0" w:color="A6A6A6"/>
              <w:right w:val="single" w:sz="4" w:space="0" w:color="A6A6A6"/>
            </w:tcBorders>
            <w:shd w:val="clear" w:color="000000" w:fill="FFFFFF"/>
            <w:noWrap/>
            <w:vAlign w:val="center"/>
            <w:hideMark/>
          </w:tcPr>
          <w:p w14:paraId="32DFFAC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38</w:t>
            </w:r>
          </w:p>
        </w:tc>
        <w:tc>
          <w:tcPr>
            <w:tcW w:w="0" w:type="auto"/>
            <w:tcBorders>
              <w:top w:val="nil"/>
              <w:left w:val="nil"/>
              <w:bottom w:val="single" w:sz="4" w:space="0" w:color="A6A6A6"/>
              <w:right w:val="single" w:sz="4" w:space="0" w:color="A6A6A6"/>
            </w:tcBorders>
            <w:shd w:val="clear" w:color="000000" w:fill="FFFFFF"/>
            <w:noWrap/>
            <w:vAlign w:val="center"/>
            <w:hideMark/>
          </w:tcPr>
          <w:p w14:paraId="55A39B1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D6EE8F8"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50F5ED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89</w:t>
            </w:r>
          </w:p>
        </w:tc>
        <w:tc>
          <w:tcPr>
            <w:tcW w:w="0" w:type="auto"/>
            <w:tcBorders>
              <w:top w:val="nil"/>
              <w:left w:val="nil"/>
              <w:bottom w:val="single" w:sz="4" w:space="0" w:color="A6A6A6"/>
              <w:right w:val="single" w:sz="4" w:space="0" w:color="A6A6A6"/>
            </w:tcBorders>
            <w:shd w:val="clear" w:color="000000" w:fill="FFFFFF"/>
            <w:noWrap/>
            <w:vAlign w:val="center"/>
            <w:hideMark/>
          </w:tcPr>
          <w:p w14:paraId="4BE9E9E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Cabo Corrientes</w:t>
            </w:r>
          </w:p>
        </w:tc>
        <w:tc>
          <w:tcPr>
            <w:tcW w:w="0" w:type="auto"/>
            <w:tcBorders>
              <w:top w:val="nil"/>
              <w:left w:val="nil"/>
              <w:bottom w:val="single" w:sz="4" w:space="0" w:color="A6A6A6"/>
              <w:right w:val="single" w:sz="4" w:space="0" w:color="A6A6A6"/>
            </w:tcBorders>
            <w:shd w:val="clear" w:color="000000" w:fill="FFFFFF"/>
            <w:noWrap/>
            <w:vAlign w:val="center"/>
            <w:hideMark/>
          </w:tcPr>
          <w:p w14:paraId="67BF081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26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26A723B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w:t>
            </w:r>
          </w:p>
        </w:tc>
        <w:tc>
          <w:tcPr>
            <w:tcW w:w="0" w:type="auto"/>
            <w:tcBorders>
              <w:top w:val="nil"/>
              <w:left w:val="nil"/>
              <w:bottom w:val="single" w:sz="4" w:space="0" w:color="A6A6A6"/>
              <w:right w:val="single" w:sz="4" w:space="0" w:color="A6A6A6"/>
            </w:tcBorders>
            <w:shd w:val="clear" w:color="000000" w:fill="FFFFFF"/>
            <w:noWrap/>
            <w:vAlign w:val="center"/>
            <w:hideMark/>
          </w:tcPr>
          <w:p w14:paraId="7512F66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w:t>
            </w:r>
          </w:p>
        </w:tc>
        <w:tc>
          <w:tcPr>
            <w:tcW w:w="0" w:type="auto"/>
            <w:tcBorders>
              <w:top w:val="nil"/>
              <w:left w:val="nil"/>
              <w:bottom w:val="single" w:sz="4" w:space="0" w:color="A6A6A6"/>
              <w:right w:val="single" w:sz="4" w:space="0" w:color="A6A6A6"/>
            </w:tcBorders>
            <w:shd w:val="clear" w:color="000000" w:fill="FFFFFF"/>
            <w:noWrap/>
            <w:vAlign w:val="center"/>
            <w:hideMark/>
          </w:tcPr>
          <w:p w14:paraId="7382D69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40B40C2"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2EC600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90</w:t>
            </w:r>
          </w:p>
        </w:tc>
        <w:tc>
          <w:tcPr>
            <w:tcW w:w="0" w:type="auto"/>
            <w:tcBorders>
              <w:top w:val="nil"/>
              <w:left w:val="nil"/>
              <w:bottom w:val="single" w:sz="4" w:space="0" w:color="A6A6A6"/>
              <w:right w:val="single" w:sz="4" w:space="0" w:color="A6A6A6"/>
            </w:tcBorders>
            <w:shd w:val="clear" w:color="000000" w:fill="FFFFFF"/>
            <w:noWrap/>
            <w:vAlign w:val="center"/>
            <w:hideMark/>
          </w:tcPr>
          <w:p w14:paraId="7976591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Tomatlán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4C44CF8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26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06D93CF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71</w:t>
            </w:r>
          </w:p>
        </w:tc>
        <w:tc>
          <w:tcPr>
            <w:tcW w:w="0" w:type="auto"/>
            <w:tcBorders>
              <w:top w:val="nil"/>
              <w:left w:val="nil"/>
              <w:bottom w:val="single" w:sz="4" w:space="0" w:color="A6A6A6"/>
              <w:right w:val="single" w:sz="4" w:space="0" w:color="A6A6A6"/>
            </w:tcBorders>
            <w:shd w:val="clear" w:color="000000" w:fill="FFFFFF"/>
            <w:noWrap/>
            <w:vAlign w:val="center"/>
            <w:hideMark/>
          </w:tcPr>
          <w:p w14:paraId="5705876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0A2978C8"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21DC55DC"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6EC043D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91</w:t>
            </w:r>
          </w:p>
        </w:tc>
        <w:tc>
          <w:tcPr>
            <w:tcW w:w="0" w:type="auto"/>
            <w:tcBorders>
              <w:top w:val="nil"/>
              <w:left w:val="nil"/>
              <w:bottom w:val="single" w:sz="4" w:space="0" w:color="A6A6A6"/>
              <w:right w:val="single" w:sz="4" w:space="0" w:color="A6A6A6"/>
            </w:tcBorders>
            <w:shd w:val="clear" w:color="000000" w:fill="FFFFFF"/>
            <w:noWrap/>
            <w:vAlign w:val="center"/>
            <w:hideMark/>
          </w:tcPr>
          <w:p w14:paraId="133EE71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Ayutla</w:t>
            </w:r>
          </w:p>
        </w:tc>
        <w:tc>
          <w:tcPr>
            <w:tcW w:w="0" w:type="auto"/>
            <w:tcBorders>
              <w:top w:val="nil"/>
              <w:left w:val="nil"/>
              <w:bottom w:val="single" w:sz="4" w:space="0" w:color="A6A6A6"/>
              <w:right w:val="single" w:sz="4" w:space="0" w:color="A6A6A6"/>
            </w:tcBorders>
            <w:shd w:val="clear" w:color="000000" w:fill="FFFFFF"/>
            <w:noWrap/>
            <w:vAlign w:val="center"/>
            <w:hideMark/>
          </w:tcPr>
          <w:p w14:paraId="6F340A9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31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3A87F7C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w:t>
            </w:r>
          </w:p>
        </w:tc>
        <w:tc>
          <w:tcPr>
            <w:tcW w:w="0" w:type="auto"/>
            <w:tcBorders>
              <w:top w:val="nil"/>
              <w:left w:val="nil"/>
              <w:bottom w:val="single" w:sz="4" w:space="0" w:color="A6A6A6"/>
              <w:right w:val="single" w:sz="4" w:space="0" w:color="A6A6A6"/>
            </w:tcBorders>
            <w:shd w:val="clear" w:color="000000" w:fill="FFFFFF"/>
            <w:noWrap/>
            <w:vAlign w:val="center"/>
            <w:hideMark/>
          </w:tcPr>
          <w:p w14:paraId="0D39B04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46</w:t>
            </w:r>
          </w:p>
        </w:tc>
        <w:tc>
          <w:tcPr>
            <w:tcW w:w="0" w:type="auto"/>
            <w:tcBorders>
              <w:top w:val="nil"/>
              <w:left w:val="nil"/>
              <w:bottom w:val="single" w:sz="4" w:space="0" w:color="A6A6A6"/>
              <w:right w:val="single" w:sz="4" w:space="0" w:color="A6A6A6"/>
            </w:tcBorders>
            <w:shd w:val="clear" w:color="000000" w:fill="FFFFFF"/>
            <w:noWrap/>
            <w:vAlign w:val="center"/>
            <w:hideMark/>
          </w:tcPr>
          <w:p w14:paraId="792BD6C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9040846"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CD6953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92</w:t>
            </w:r>
          </w:p>
        </w:tc>
        <w:tc>
          <w:tcPr>
            <w:tcW w:w="0" w:type="auto"/>
            <w:tcBorders>
              <w:top w:val="nil"/>
              <w:left w:val="nil"/>
              <w:bottom w:val="single" w:sz="4" w:space="0" w:color="A6A6A6"/>
              <w:right w:val="single" w:sz="4" w:space="0" w:color="A6A6A6"/>
            </w:tcBorders>
            <w:shd w:val="clear" w:color="000000" w:fill="FFFFFF"/>
            <w:noWrap/>
            <w:vAlign w:val="center"/>
            <w:hideMark/>
          </w:tcPr>
          <w:p w14:paraId="727EE60E"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Unión de Tula</w:t>
            </w:r>
          </w:p>
        </w:tc>
        <w:tc>
          <w:tcPr>
            <w:tcW w:w="0" w:type="auto"/>
            <w:tcBorders>
              <w:top w:val="nil"/>
              <w:left w:val="nil"/>
              <w:bottom w:val="single" w:sz="4" w:space="0" w:color="A6A6A6"/>
              <w:right w:val="single" w:sz="4" w:space="0" w:color="A6A6A6"/>
            </w:tcBorders>
            <w:shd w:val="clear" w:color="000000" w:fill="FFFFFF"/>
            <w:noWrap/>
            <w:vAlign w:val="center"/>
            <w:hideMark/>
          </w:tcPr>
          <w:p w14:paraId="094CA19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31 de julio</w:t>
            </w:r>
          </w:p>
        </w:tc>
        <w:tc>
          <w:tcPr>
            <w:tcW w:w="0" w:type="auto"/>
            <w:tcBorders>
              <w:top w:val="nil"/>
              <w:left w:val="nil"/>
              <w:bottom w:val="single" w:sz="4" w:space="0" w:color="A6A6A6"/>
              <w:right w:val="single" w:sz="4" w:space="0" w:color="A6A6A6"/>
            </w:tcBorders>
            <w:shd w:val="clear" w:color="000000" w:fill="FFFFFF"/>
            <w:noWrap/>
            <w:vAlign w:val="center"/>
            <w:hideMark/>
          </w:tcPr>
          <w:p w14:paraId="5BE01D7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34</w:t>
            </w:r>
          </w:p>
        </w:tc>
        <w:tc>
          <w:tcPr>
            <w:tcW w:w="0" w:type="auto"/>
            <w:tcBorders>
              <w:top w:val="nil"/>
              <w:left w:val="nil"/>
              <w:bottom w:val="single" w:sz="4" w:space="0" w:color="A6A6A6"/>
              <w:right w:val="single" w:sz="4" w:space="0" w:color="A6A6A6"/>
            </w:tcBorders>
            <w:shd w:val="clear" w:color="000000" w:fill="FFFFFF"/>
            <w:noWrap/>
            <w:vAlign w:val="center"/>
            <w:hideMark/>
          </w:tcPr>
          <w:p w14:paraId="3FD6F82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43</w:t>
            </w:r>
          </w:p>
        </w:tc>
        <w:tc>
          <w:tcPr>
            <w:tcW w:w="0" w:type="auto"/>
            <w:tcBorders>
              <w:top w:val="nil"/>
              <w:left w:val="nil"/>
              <w:bottom w:val="single" w:sz="4" w:space="0" w:color="A6A6A6"/>
              <w:right w:val="single" w:sz="4" w:space="0" w:color="A6A6A6"/>
            </w:tcBorders>
            <w:shd w:val="clear" w:color="000000" w:fill="FFFFFF"/>
            <w:noWrap/>
            <w:vAlign w:val="center"/>
            <w:hideMark/>
          </w:tcPr>
          <w:p w14:paraId="34FAEA8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AA7F58D"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ABE26F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93</w:t>
            </w:r>
          </w:p>
        </w:tc>
        <w:tc>
          <w:tcPr>
            <w:tcW w:w="0" w:type="auto"/>
            <w:tcBorders>
              <w:top w:val="nil"/>
              <w:left w:val="nil"/>
              <w:bottom w:val="single" w:sz="4" w:space="0" w:color="A6A6A6"/>
              <w:right w:val="single" w:sz="4" w:space="0" w:color="A6A6A6"/>
            </w:tcBorders>
            <w:shd w:val="clear" w:color="000000" w:fill="FFFFFF"/>
            <w:noWrap/>
            <w:vAlign w:val="center"/>
            <w:hideMark/>
          </w:tcPr>
          <w:p w14:paraId="7647267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Quitupan</w:t>
            </w:r>
          </w:p>
        </w:tc>
        <w:tc>
          <w:tcPr>
            <w:tcW w:w="0" w:type="auto"/>
            <w:tcBorders>
              <w:top w:val="nil"/>
              <w:left w:val="nil"/>
              <w:bottom w:val="single" w:sz="4" w:space="0" w:color="A6A6A6"/>
              <w:right w:val="single" w:sz="4" w:space="0" w:color="A6A6A6"/>
            </w:tcBorders>
            <w:shd w:val="clear" w:color="000000" w:fill="FFFFFF"/>
            <w:noWrap/>
            <w:vAlign w:val="center"/>
            <w:hideMark/>
          </w:tcPr>
          <w:p w14:paraId="229BDE5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01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50AD056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24</w:t>
            </w:r>
          </w:p>
        </w:tc>
        <w:tc>
          <w:tcPr>
            <w:tcW w:w="0" w:type="auto"/>
            <w:tcBorders>
              <w:top w:val="nil"/>
              <w:left w:val="nil"/>
              <w:bottom w:val="single" w:sz="4" w:space="0" w:color="A6A6A6"/>
              <w:right w:val="single" w:sz="4" w:space="0" w:color="A6A6A6"/>
            </w:tcBorders>
            <w:shd w:val="clear" w:color="000000" w:fill="FFFFFF"/>
            <w:noWrap/>
            <w:vAlign w:val="center"/>
            <w:hideMark/>
          </w:tcPr>
          <w:p w14:paraId="18B5CFF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36</w:t>
            </w:r>
          </w:p>
        </w:tc>
        <w:tc>
          <w:tcPr>
            <w:tcW w:w="0" w:type="auto"/>
            <w:tcBorders>
              <w:top w:val="nil"/>
              <w:left w:val="nil"/>
              <w:bottom w:val="single" w:sz="4" w:space="0" w:color="A6A6A6"/>
              <w:right w:val="single" w:sz="4" w:space="0" w:color="A6A6A6"/>
            </w:tcBorders>
            <w:shd w:val="clear" w:color="000000" w:fill="FFFFFF"/>
            <w:noWrap/>
            <w:vAlign w:val="center"/>
            <w:hideMark/>
          </w:tcPr>
          <w:p w14:paraId="11F7CE0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16DD5CE"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8840A9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94</w:t>
            </w:r>
          </w:p>
        </w:tc>
        <w:tc>
          <w:tcPr>
            <w:tcW w:w="0" w:type="auto"/>
            <w:tcBorders>
              <w:top w:val="nil"/>
              <w:left w:val="nil"/>
              <w:bottom w:val="single" w:sz="4" w:space="0" w:color="A6A6A6"/>
              <w:right w:val="single" w:sz="4" w:space="0" w:color="A6A6A6"/>
            </w:tcBorders>
            <w:shd w:val="clear" w:color="000000" w:fill="FFFFFF"/>
            <w:noWrap/>
            <w:vAlign w:val="center"/>
            <w:hideMark/>
          </w:tcPr>
          <w:p w14:paraId="27D9843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Valle De Juárez</w:t>
            </w:r>
          </w:p>
        </w:tc>
        <w:tc>
          <w:tcPr>
            <w:tcW w:w="0" w:type="auto"/>
            <w:tcBorders>
              <w:top w:val="nil"/>
              <w:left w:val="nil"/>
              <w:bottom w:val="single" w:sz="4" w:space="0" w:color="A6A6A6"/>
              <w:right w:val="single" w:sz="4" w:space="0" w:color="A6A6A6"/>
            </w:tcBorders>
            <w:shd w:val="clear" w:color="000000" w:fill="FFFFFF"/>
            <w:noWrap/>
            <w:vAlign w:val="center"/>
            <w:hideMark/>
          </w:tcPr>
          <w:p w14:paraId="5EB26F3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01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7E62BD5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shd w:val="clear" w:color="000000" w:fill="FFFFFF"/>
            <w:noWrap/>
            <w:vAlign w:val="center"/>
            <w:hideMark/>
          </w:tcPr>
          <w:p w14:paraId="2D06C3A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24</w:t>
            </w:r>
          </w:p>
        </w:tc>
        <w:tc>
          <w:tcPr>
            <w:tcW w:w="0" w:type="auto"/>
            <w:tcBorders>
              <w:top w:val="nil"/>
              <w:left w:val="nil"/>
              <w:bottom w:val="single" w:sz="4" w:space="0" w:color="A6A6A6"/>
              <w:right w:val="single" w:sz="4" w:space="0" w:color="A6A6A6"/>
            </w:tcBorders>
            <w:shd w:val="clear" w:color="000000" w:fill="FFFFFF"/>
            <w:noWrap/>
            <w:vAlign w:val="center"/>
            <w:hideMark/>
          </w:tcPr>
          <w:p w14:paraId="778D43C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BC9F28E"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6DAFEF6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95</w:t>
            </w:r>
          </w:p>
        </w:tc>
        <w:tc>
          <w:tcPr>
            <w:tcW w:w="0" w:type="auto"/>
            <w:tcBorders>
              <w:top w:val="nil"/>
              <w:left w:val="nil"/>
              <w:bottom w:val="single" w:sz="4" w:space="0" w:color="A6A6A6"/>
              <w:right w:val="single" w:sz="4" w:space="0" w:color="A6A6A6"/>
            </w:tcBorders>
            <w:shd w:val="clear" w:color="000000" w:fill="FFFFFF"/>
            <w:noWrap/>
            <w:vAlign w:val="center"/>
            <w:hideMark/>
          </w:tcPr>
          <w:p w14:paraId="0DFF2FE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Mazamitla</w:t>
            </w:r>
          </w:p>
        </w:tc>
        <w:tc>
          <w:tcPr>
            <w:tcW w:w="0" w:type="auto"/>
            <w:tcBorders>
              <w:top w:val="nil"/>
              <w:left w:val="nil"/>
              <w:bottom w:val="single" w:sz="4" w:space="0" w:color="A6A6A6"/>
              <w:right w:val="single" w:sz="4" w:space="0" w:color="A6A6A6"/>
            </w:tcBorders>
            <w:shd w:val="clear" w:color="000000" w:fill="FFFFFF"/>
            <w:noWrap/>
            <w:vAlign w:val="center"/>
            <w:hideMark/>
          </w:tcPr>
          <w:p w14:paraId="11DDDDB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01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078F16F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33</w:t>
            </w:r>
          </w:p>
        </w:tc>
        <w:tc>
          <w:tcPr>
            <w:tcW w:w="0" w:type="auto"/>
            <w:tcBorders>
              <w:top w:val="nil"/>
              <w:left w:val="nil"/>
              <w:bottom w:val="single" w:sz="4" w:space="0" w:color="A6A6A6"/>
              <w:right w:val="single" w:sz="4" w:space="0" w:color="A6A6A6"/>
            </w:tcBorders>
            <w:shd w:val="clear" w:color="000000" w:fill="FFFFFF"/>
            <w:noWrap/>
            <w:vAlign w:val="center"/>
            <w:hideMark/>
          </w:tcPr>
          <w:p w14:paraId="17719E2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38</w:t>
            </w:r>
          </w:p>
        </w:tc>
        <w:tc>
          <w:tcPr>
            <w:tcW w:w="0" w:type="auto"/>
            <w:tcBorders>
              <w:top w:val="nil"/>
              <w:left w:val="nil"/>
              <w:bottom w:val="single" w:sz="4" w:space="0" w:color="A6A6A6"/>
              <w:right w:val="single" w:sz="4" w:space="0" w:color="A6A6A6"/>
            </w:tcBorders>
            <w:shd w:val="clear" w:color="000000" w:fill="FFFFFF"/>
            <w:noWrap/>
            <w:vAlign w:val="center"/>
            <w:hideMark/>
          </w:tcPr>
          <w:p w14:paraId="7CCD51D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422F6AC"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D6B343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96</w:t>
            </w:r>
          </w:p>
        </w:tc>
        <w:tc>
          <w:tcPr>
            <w:tcW w:w="0" w:type="auto"/>
            <w:tcBorders>
              <w:top w:val="nil"/>
              <w:left w:val="nil"/>
              <w:bottom w:val="single" w:sz="4" w:space="0" w:color="A6A6A6"/>
              <w:right w:val="single" w:sz="4" w:space="0" w:color="A6A6A6"/>
            </w:tcBorders>
            <w:shd w:val="clear" w:color="000000" w:fill="FFFFFF"/>
            <w:noWrap/>
            <w:vAlign w:val="center"/>
            <w:hideMark/>
          </w:tcPr>
          <w:p w14:paraId="1346E2D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Ayotlán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217974E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02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4B87769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85</w:t>
            </w:r>
          </w:p>
        </w:tc>
        <w:tc>
          <w:tcPr>
            <w:tcW w:w="0" w:type="auto"/>
            <w:tcBorders>
              <w:top w:val="nil"/>
              <w:left w:val="nil"/>
              <w:bottom w:val="single" w:sz="4" w:space="0" w:color="A6A6A6"/>
              <w:right w:val="single" w:sz="4" w:space="0" w:color="A6A6A6"/>
            </w:tcBorders>
            <w:shd w:val="clear" w:color="000000" w:fill="FFFFFF"/>
            <w:noWrap/>
            <w:vAlign w:val="center"/>
            <w:hideMark/>
          </w:tcPr>
          <w:p w14:paraId="26DE996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117</w:t>
            </w:r>
          </w:p>
        </w:tc>
        <w:tc>
          <w:tcPr>
            <w:tcW w:w="0" w:type="auto"/>
            <w:tcBorders>
              <w:top w:val="nil"/>
              <w:left w:val="nil"/>
              <w:bottom w:val="single" w:sz="4" w:space="0" w:color="A6A6A6"/>
              <w:right w:val="single" w:sz="4" w:space="0" w:color="A6A6A6"/>
            </w:tcBorders>
            <w:shd w:val="clear" w:color="000000" w:fill="FFFFFF"/>
            <w:noWrap/>
            <w:vAlign w:val="center"/>
            <w:hideMark/>
          </w:tcPr>
          <w:p w14:paraId="44AF4CD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2C5B422"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C5DEAE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97</w:t>
            </w:r>
          </w:p>
        </w:tc>
        <w:tc>
          <w:tcPr>
            <w:tcW w:w="0" w:type="auto"/>
            <w:tcBorders>
              <w:top w:val="nil"/>
              <w:left w:val="nil"/>
              <w:bottom w:val="single" w:sz="4" w:space="0" w:color="A6A6A6"/>
              <w:right w:val="single" w:sz="4" w:space="0" w:color="A6A6A6"/>
            </w:tcBorders>
            <w:shd w:val="clear" w:color="000000" w:fill="FFFFFF"/>
            <w:noWrap/>
            <w:vAlign w:val="center"/>
            <w:hideMark/>
          </w:tcPr>
          <w:p w14:paraId="4E14615C"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Juanito de Escobedo</w:t>
            </w:r>
          </w:p>
        </w:tc>
        <w:tc>
          <w:tcPr>
            <w:tcW w:w="0" w:type="auto"/>
            <w:tcBorders>
              <w:top w:val="nil"/>
              <w:left w:val="nil"/>
              <w:bottom w:val="single" w:sz="4" w:space="0" w:color="A6A6A6"/>
              <w:right w:val="single" w:sz="4" w:space="0" w:color="A6A6A6"/>
            </w:tcBorders>
            <w:shd w:val="clear" w:color="000000" w:fill="FFFFFF"/>
            <w:noWrap/>
            <w:vAlign w:val="center"/>
            <w:hideMark/>
          </w:tcPr>
          <w:p w14:paraId="7EE7E6B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07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218A70E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shd w:val="clear" w:color="000000" w:fill="FFFFFF"/>
            <w:noWrap/>
            <w:vAlign w:val="center"/>
            <w:hideMark/>
          </w:tcPr>
          <w:p w14:paraId="5719AB1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33</w:t>
            </w:r>
          </w:p>
        </w:tc>
        <w:tc>
          <w:tcPr>
            <w:tcW w:w="0" w:type="auto"/>
            <w:tcBorders>
              <w:top w:val="nil"/>
              <w:left w:val="nil"/>
              <w:bottom w:val="single" w:sz="4" w:space="0" w:color="A6A6A6"/>
              <w:right w:val="single" w:sz="4" w:space="0" w:color="A6A6A6"/>
            </w:tcBorders>
            <w:shd w:val="clear" w:color="000000" w:fill="FFFFFF"/>
            <w:noWrap/>
            <w:vAlign w:val="center"/>
            <w:hideMark/>
          </w:tcPr>
          <w:p w14:paraId="0EC4E65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588352F"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659C40F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98</w:t>
            </w:r>
          </w:p>
        </w:tc>
        <w:tc>
          <w:tcPr>
            <w:tcW w:w="0" w:type="auto"/>
            <w:tcBorders>
              <w:top w:val="nil"/>
              <w:left w:val="nil"/>
              <w:bottom w:val="single" w:sz="4" w:space="0" w:color="A6A6A6"/>
              <w:right w:val="single" w:sz="4" w:space="0" w:color="A6A6A6"/>
            </w:tcBorders>
            <w:shd w:val="clear" w:color="000000" w:fill="FFFFFF"/>
            <w:noWrap/>
            <w:vAlign w:val="center"/>
            <w:hideMark/>
          </w:tcPr>
          <w:p w14:paraId="64EE574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Zapotiltic</w:t>
            </w:r>
          </w:p>
        </w:tc>
        <w:tc>
          <w:tcPr>
            <w:tcW w:w="0" w:type="auto"/>
            <w:tcBorders>
              <w:top w:val="nil"/>
              <w:left w:val="nil"/>
              <w:bottom w:val="single" w:sz="4" w:space="0" w:color="A6A6A6"/>
              <w:right w:val="single" w:sz="4" w:space="0" w:color="A6A6A6"/>
            </w:tcBorders>
            <w:shd w:val="clear" w:color="000000" w:fill="FFFFFF"/>
            <w:noWrap/>
            <w:vAlign w:val="center"/>
            <w:hideMark/>
          </w:tcPr>
          <w:p w14:paraId="2697892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07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1E764E4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74</w:t>
            </w:r>
          </w:p>
        </w:tc>
        <w:tc>
          <w:tcPr>
            <w:tcW w:w="0" w:type="auto"/>
            <w:tcBorders>
              <w:top w:val="nil"/>
              <w:left w:val="nil"/>
              <w:bottom w:val="single" w:sz="4" w:space="0" w:color="A6A6A6"/>
              <w:right w:val="single" w:sz="4" w:space="0" w:color="A6A6A6"/>
            </w:tcBorders>
            <w:shd w:val="clear" w:color="000000" w:fill="FFFFFF"/>
            <w:noWrap/>
            <w:vAlign w:val="center"/>
            <w:hideMark/>
          </w:tcPr>
          <w:p w14:paraId="3BA5C5D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34</w:t>
            </w:r>
          </w:p>
        </w:tc>
        <w:tc>
          <w:tcPr>
            <w:tcW w:w="0" w:type="auto"/>
            <w:tcBorders>
              <w:top w:val="nil"/>
              <w:left w:val="nil"/>
              <w:bottom w:val="single" w:sz="4" w:space="0" w:color="A6A6A6"/>
              <w:right w:val="single" w:sz="4" w:space="0" w:color="A6A6A6"/>
            </w:tcBorders>
            <w:shd w:val="clear" w:color="000000" w:fill="FFFFFF"/>
            <w:noWrap/>
            <w:vAlign w:val="center"/>
            <w:hideMark/>
          </w:tcPr>
          <w:p w14:paraId="61A3D75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04D1E528"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56D487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99</w:t>
            </w:r>
          </w:p>
        </w:tc>
        <w:tc>
          <w:tcPr>
            <w:tcW w:w="0" w:type="auto"/>
            <w:tcBorders>
              <w:top w:val="nil"/>
              <w:left w:val="nil"/>
              <w:bottom w:val="single" w:sz="4" w:space="0" w:color="A6A6A6"/>
              <w:right w:val="single" w:sz="4" w:space="0" w:color="A6A6A6"/>
            </w:tcBorders>
            <w:shd w:val="clear" w:color="000000" w:fill="FFFFFF"/>
            <w:noWrap/>
            <w:vAlign w:val="center"/>
            <w:hideMark/>
          </w:tcPr>
          <w:p w14:paraId="4DE7C332"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Mazamitla</w:t>
            </w:r>
          </w:p>
        </w:tc>
        <w:tc>
          <w:tcPr>
            <w:tcW w:w="0" w:type="auto"/>
            <w:tcBorders>
              <w:top w:val="nil"/>
              <w:left w:val="nil"/>
              <w:bottom w:val="single" w:sz="4" w:space="0" w:color="A6A6A6"/>
              <w:right w:val="single" w:sz="4" w:space="0" w:color="A6A6A6"/>
            </w:tcBorders>
            <w:shd w:val="clear" w:color="000000" w:fill="FFFFFF"/>
            <w:noWrap/>
            <w:vAlign w:val="center"/>
            <w:hideMark/>
          </w:tcPr>
          <w:p w14:paraId="4F3836A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08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3A953DD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33</w:t>
            </w:r>
          </w:p>
        </w:tc>
        <w:tc>
          <w:tcPr>
            <w:tcW w:w="0" w:type="auto"/>
            <w:tcBorders>
              <w:top w:val="nil"/>
              <w:left w:val="nil"/>
              <w:bottom w:val="single" w:sz="4" w:space="0" w:color="A6A6A6"/>
              <w:right w:val="single" w:sz="4" w:space="0" w:color="A6A6A6"/>
            </w:tcBorders>
            <w:shd w:val="clear" w:color="000000" w:fill="FFFFFF"/>
            <w:noWrap/>
            <w:vAlign w:val="center"/>
            <w:hideMark/>
          </w:tcPr>
          <w:p w14:paraId="0A72628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6139E34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5DEB079E"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350DD6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100</w:t>
            </w:r>
          </w:p>
        </w:tc>
        <w:tc>
          <w:tcPr>
            <w:tcW w:w="0" w:type="auto"/>
            <w:tcBorders>
              <w:top w:val="nil"/>
              <w:left w:val="nil"/>
              <w:bottom w:val="single" w:sz="4" w:space="0" w:color="A6A6A6"/>
              <w:right w:val="single" w:sz="4" w:space="0" w:color="A6A6A6"/>
            </w:tcBorders>
            <w:shd w:val="clear" w:color="000000" w:fill="FFFFFF"/>
            <w:noWrap/>
            <w:vAlign w:val="center"/>
            <w:hideMark/>
          </w:tcPr>
          <w:p w14:paraId="41CC3DA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Gómez Farías</w:t>
            </w:r>
          </w:p>
        </w:tc>
        <w:tc>
          <w:tcPr>
            <w:tcW w:w="0" w:type="auto"/>
            <w:tcBorders>
              <w:top w:val="nil"/>
              <w:left w:val="nil"/>
              <w:bottom w:val="single" w:sz="4" w:space="0" w:color="A6A6A6"/>
              <w:right w:val="single" w:sz="4" w:space="0" w:color="A6A6A6"/>
            </w:tcBorders>
            <w:shd w:val="clear" w:color="000000" w:fill="FFFFFF"/>
            <w:noWrap/>
            <w:vAlign w:val="center"/>
            <w:hideMark/>
          </w:tcPr>
          <w:p w14:paraId="5365D26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08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0446D0F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36</w:t>
            </w:r>
          </w:p>
        </w:tc>
        <w:tc>
          <w:tcPr>
            <w:tcW w:w="0" w:type="auto"/>
            <w:tcBorders>
              <w:top w:val="nil"/>
              <w:left w:val="nil"/>
              <w:bottom w:val="single" w:sz="4" w:space="0" w:color="A6A6A6"/>
              <w:right w:val="single" w:sz="4" w:space="0" w:color="A6A6A6"/>
            </w:tcBorders>
            <w:shd w:val="clear" w:color="000000" w:fill="FFFFFF"/>
            <w:noWrap/>
            <w:vAlign w:val="center"/>
            <w:hideMark/>
          </w:tcPr>
          <w:p w14:paraId="2BCAF84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49</w:t>
            </w:r>
          </w:p>
        </w:tc>
        <w:tc>
          <w:tcPr>
            <w:tcW w:w="0" w:type="auto"/>
            <w:tcBorders>
              <w:top w:val="nil"/>
              <w:left w:val="nil"/>
              <w:bottom w:val="single" w:sz="4" w:space="0" w:color="A6A6A6"/>
              <w:right w:val="single" w:sz="4" w:space="0" w:color="A6A6A6"/>
            </w:tcBorders>
            <w:shd w:val="clear" w:color="000000" w:fill="FFFFFF"/>
            <w:noWrap/>
            <w:vAlign w:val="center"/>
            <w:hideMark/>
          </w:tcPr>
          <w:p w14:paraId="24A4B61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3DDB32F"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C90222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101</w:t>
            </w:r>
          </w:p>
        </w:tc>
        <w:tc>
          <w:tcPr>
            <w:tcW w:w="0" w:type="auto"/>
            <w:tcBorders>
              <w:top w:val="nil"/>
              <w:left w:val="nil"/>
              <w:bottom w:val="single" w:sz="4" w:space="0" w:color="A6A6A6"/>
              <w:right w:val="single" w:sz="4" w:space="0" w:color="A6A6A6"/>
            </w:tcBorders>
            <w:shd w:val="clear" w:color="000000" w:fill="FFFFFF"/>
            <w:noWrap/>
            <w:vAlign w:val="center"/>
            <w:hideMark/>
          </w:tcPr>
          <w:p w14:paraId="3F3C989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Tizapan el Alto</w:t>
            </w:r>
          </w:p>
        </w:tc>
        <w:tc>
          <w:tcPr>
            <w:tcW w:w="0" w:type="auto"/>
            <w:tcBorders>
              <w:top w:val="nil"/>
              <w:left w:val="nil"/>
              <w:bottom w:val="single" w:sz="4" w:space="0" w:color="A6A6A6"/>
              <w:right w:val="single" w:sz="4" w:space="0" w:color="A6A6A6"/>
            </w:tcBorders>
            <w:shd w:val="clear" w:color="000000" w:fill="FFFFFF"/>
            <w:noWrap/>
            <w:vAlign w:val="center"/>
            <w:hideMark/>
          </w:tcPr>
          <w:p w14:paraId="12B6A9C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08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049C17B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49</w:t>
            </w:r>
          </w:p>
        </w:tc>
        <w:tc>
          <w:tcPr>
            <w:tcW w:w="0" w:type="auto"/>
            <w:tcBorders>
              <w:top w:val="nil"/>
              <w:left w:val="nil"/>
              <w:bottom w:val="single" w:sz="4" w:space="0" w:color="A6A6A6"/>
              <w:right w:val="single" w:sz="4" w:space="0" w:color="A6A6A6"/>
            </w:tcBorders>
            <w:shd w:val="clear" w:color="000000" w:fill="FFFFFF"/>
            <w:noWrap/>
            <w:vAlign w:val="center"/>
            <w:hideMark/>
          </w:tcPr>
          <w:p w14:paraId="73470BA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61</w:t>
            </w:r>
          </w:p>
        </w:tc>
        <w:tc>
          <w:tcPr>
            <w:tcW w:w="0" w:type="auto"/>
            <w:tcBorders>
              <w:top w:val="nil"/>
              <w:left w:val="nil"/>
              <w:bottom w:val="single" w:sz="4" w:space="0" w:color="A6A6A6"/>
              <w:right w:val="single" w:sz="4" w:space="0" w:color="A6A6A6"/>
            </w:tcBorders>
            <w:shd w:val="clear" w:color="000000" w:fill="FFFFFF"/>
            <w:noWrap/>
            <w:vAlign w:val="center"/>
            <w:hideMark/>
          </w:tcPr>
          <w:p w14:paraId="079680F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8678CFB"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5B2FE1C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102</w:t>
            </w:r>
          </w:p>
        </w:tc>
        <w:tc>
          <w:tcPr>
            <w:tcW w:w="0" w:type="auto"/>
            <w:tcBorders>
              <w:top w:val="nil"/>
              <w:left w:val="nil"/>
              <w:bottom w:val="single" w:sz="4" w:space="0" w:color="A6A6A6"/>
              <w:right w:val="single" w:sz="4" w:space="0" w:color="A6A6A6"/>
            </w:tcBorders>
            <w:shd w:val="clear" w:color="000000" w:fill="FFFFFF"/>
            <w:noWrap/>
            <w:vAlign w:val="center"/>
            <w:hideMark/>
          </w:tcPr>
          <w:p w14:paraId="3E14B25C"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Hostotipaquillo</w:t>
            </w:r>
          </w:p>
        </w:tc>
        <w:tc>
          <w:tcPr>
            <w:tcW w:w="0" w:type="auto"/>
            <w:tcBorders>
              <w:top w:val="nil"/>
              <w:left w:val="nil"/>
              <w:bottom w:val="single" w:sz="4" w:space="0" w:color="A6A6A6"/>
              <w:right w:val="single" w:sz="4" w:space="0" w:color="A6A6A6"/>
            </w:tcBorders>
            <w:shd w:val="clear" w:color="000000" w:fill="FFFFFF"/>
            <w:noWrap/>
            <w:vAlign w:val="center"/>
            <w:hideMark/>
          </w:tcPr>
          <w:p w14:paraId="3B0B5BC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09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3DCD7BE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w:t>
            </w:r>
          </w:p>
        </w:tc>
        <w:tc>
          <w:tcPr>
            <w:tcW w:w="0" w:type="auto"/>
            <w:tcBorders>
              <w:top w:val="nil"/>
              <w:left w:val="nil"/>
              <w:bottom w:val="single" w:sz="4" w:space="0" w:color="A6A6A6"/>
              <w:right w:val="single" w:sz="4" w:space="0" w:color="A6A6A6"/>
            </w:tcBorders>
            <w:shd w:val="clear" w:color="000000" w:fill="FFFFFF"/>
            <w:noWrap/>
            <w:vAlign w:val="center"/>
            <w:hideMark/>
          </w:tcPr>
          <w:p w14:paraId="0F17EC4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w:t>
            </w:r>
          </w:p>
        </w:tc>
        <w:tc>
          <w:tcPr>
            <w:tcW w:w="0" w:type="auto"/>
            <w:tcBorders>
              <w:top w:val="nil"/>
              <w:left w:val="nil"/>
              <w:bottom w:val="single" w:sz="4" w:space="0" w:color="A6A6A6"/>
              <w:right w:val="single" w:sz="4" w:space="0" w:color="A6A6A6"/>
            </w:tcBorders>
            <w:shd w:val="clear" w:color="000000" w:fill="FFFFFF"/>
            <w:noWrap/>
            <w:vAlign w:val="center"/>
            <w:hideMark/>
          </w:tcPr>
          <w:p w14:paraId="23CFDD3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6D62D18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79863E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103</w:t>
            </w:r>
          </w:p>
        </w:tc>
        <w:tc>
          <w:tcPr>
            <w:tcW w:w="0" w:type="auto"/>
            <w:tcBorders>
              <w:top w:val="nil"/>
              <w:left w:val="nil"/>
              <w:bottom w:val="single" w:sz="4" w:space="0" w:color="A6A6A6"/>
              <w:right w:val="single" w:sz="4" w:space="0" w:color="A6A6A6"/>
            </w:tcBorders>
            <w:shd w:val="clear" w:color="000000" w:fill="FFFFFF"/>
            <w:noWrap/>
            <w:vAlign w:val="center"/>
            <w:hideMark/>
          </w:tcPr>
          <w:p w14:paraId="6D163BF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Atenguillo</w:t>
            </w:r>
          </w:p>
        </w:tc>
        <w:tc>
          <w:tcPr>
            <w:tcW w:w="0" w:type="auto"/>
            <w:tcBorders>
              <w:top w:val="nil"/>
              <w:left w:val="nil"/>
              <w:bottom w:val="single" w:sz="4" w:space="0" w:color="A6A6A6"/>
              <w:right w:val="single" w:sz="4" w:space="0" w:color="A6A6A6"/>
            </w:tcBorders>
            <w:shd w:val="clear" w:color="000000" w:fill="FFFFFF"/>
            <w:noWrap/>
            <w:vAlign w:val="center"/>
            <w:hideMark/>
          </w:tcPr>
          <w:p w14:paraId="0908087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09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143A8A7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w:t>
            </w:r>
          </w:p>
        </w:tc>
        <w:tc>
          <w:tcPr>
            <w:tcW w:w="0" w:type="auto"/>
            <w:tcBorders>
              <w:top w:val="nil"/>
              <w:left w:val="nil"/>
              <w:bottom w:val="single" w:sz="4" w:space="0" w:color="A6A6A6"/>
              <w:right w:val="single" w:sz="4" w:space="0" w:color="A6A6A6"/>
            </w:tcBorders>
            <w:shd w:val="clear" w:color="000000" w:fill="FFFFFF"/>
            <w:noWrap/>
            <w:vAlign w:val="center"/>
            <w:hideMark/>
          </w:tcPr>
          <w:p w14:paraId="24DDBB2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6961F0E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67805C4"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30D60E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104</w:t>
            </w:r>
          </w:p>
        </w:tc>
        <w:tc>
          <w:tcPr>
            <w:tcW w:w="0" w:type="auto"/>
            <w:tcBorders>
              <w:top w:val="nil"/>
              <w:left w:val="nil"/>
              <w:bottom w:val="single" w:sz="4" w:space="0" w:color="A6A6A6"/>
              <w:right w:val="single" w:sz="4" w:space="0" w:color="A6A6A6"/>
            </w:tcBorders>
            <w:shd w:val="clear" w:color="000000" w:fill="FFFFFF"/>
            <w:noWrap/>
            <w:vAlign w:val="center"/>
            <w:hideMark/>
          </w:tcPr>
          <w:p w14:paraId="5BD43E8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Mixtlán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7870970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09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125E4E9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shd w:val="clear" w:color="000000" w:fill="FFFFFF"/>
            <w:noWrap/>
            <w:vAlign w:val="center"/>
            <w:hideMark/>
          </w:tcPr>
          <w:p w14:paraId="46F9E47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shd w:val="clear" w:color="000000" w:fill="FFFFFF"/>
            <w:noWrap/>
            <w:vAlign w:val="center"/>
            <w:hideMark/>
          </w:tcPr>
          <w:p w14:paraId="7BBEEC3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9E65063"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58214A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105</w:t>
            </w:r>
          </w:p>
        </w:tc>
        <w:tc>
          <w:tcPr>
            <w:tcW w:w="0" w:type="auto"/>
            <w:tcBorders>
              <w:top w:val="nil"/>
              <w:left w:val="nil"/>
              <w:bottom w:val="single" w:sz="4" w:space="0" w:color="A6A6A6"/>
              <w:right w:val="single" w:sz="4" w:space="0" w:color="A6A6A6"/>
            </w:tcBorders>
            <w:shd w:val="clear" w:color="000000" w:fill="FFFFFF"/>
            <w:noWrap/>
            <w:vAlign w:val="center"/>
            <w:hideMark/>
          </w:tcPr>
          <w:p w14:paraId="2A9C4AF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 xml:space="preserve">Sayula </w:t>
            </w:r>
          </w:p>
        </w:tc>
        <w:tc>
          <w:tcPr>
            <w:tcW w:w="0" w:type="auto"/>
            <w:tcBorders>
              <w:top w:val="nil"/>
              <w:left w:val="nil"/>
              <w:bottom w:val="single" w:sz="4" w:space="0" w:color="A6A6A6"/>
              <w:right w:val="single" w:sz="4" w:space="0" w:color="A6A6A6"/>
            </w:tcBorders>
            <w:shd w:val="clear" w:color="000000" w:fill="FFFFFF"/>
            <w:noWrap/>
            <w:vAlign w:val="center"/>
            <w:hideMark/>
          </w:tcPr>
          <w:p w14:paraId="48F5829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09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0DA0651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78</w:t>
            </w:r>
          </w:p>
        </w:tc>
        <w:tc>
          <w:tcPr>
            <w:tcW w:w="0" w:type="auto"/>
            <w:tcBorders>
              <w:top w:val="nil"/>
              <w:left w:val="nil"/>
              <w:bottom w:val="single" w:sz="4" w:space="0" w:color="A6A6A6"/>
              <w:right w:val="single" w:sz="4" w:space="0" w:color="A6A6A6"/>
            </w:tcBorders>
            <w:shd w:val="clear" w:color="000000" w:fill="FFFFFF"/>
            <w:noWrap/>
            <w:vAlign w:val="center"/>
            <w:hideMark/>
          </w:tcPr>
          <w:p w14:paraId="5D5271E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84</w:t>
            </w:r>
          </w:p>
        </w:tc>
        <w:tc>
          <w:tcPr>
            <w:tcW w:w="0" w:type="auto"/>
            <w:tcBorders>
              <w:top w:val="nil"/>
              <w:left w:val="nil"/>
              <w:bottom w:val="single" w:sz="4" w:space="0" w:color="A6A6A6"/>
              <w:right w:val="single" w:sz="4" w:space="0" w:color="A6A6A6"/>
            </w:tcBorders>
            <w:shd w:val="clear" w:color="000000" w:fill="FFFFFF"/>
            <w:noWrap/>
            <w:vAlign w:val="center"/>
            <w:hideMark/>
          </w:tcPr>
          <w:p w14:paraId="3EE8894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36D3255"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3A6D4A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106</w:t>
            </w:r>
          </w:p>
        </w:tc>
        <w:tc>
          <w:tcPr>
            <w:tcW w:w="0" w:type="auto"/>
            <w:tcBorders>
              <w:top w:val="nil"/>
              <w:left w:val="nil"/>
              <w:bottom w:val="single" w:sz="4" w:space="0" w:color="A6A6A6"/>
              <w:right w:val="single" w:sz="4" w:space="0" w:color="A6A6A6"/>
            </w:tcBorders>
            <w:shd w:val="clear" w:color="000000" w:fill="FFFFFF"/>
            <w:noWrap/>
            <w:vAlign w:val="center"/>
            <w:hideMark/>
          </w:tcPr>
          <w:p w14:paraId="4088191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Tamazula de Gordiano</w:t>
            </w:r>
          </w:p>
        </w:tc>
        <w:tc>
          <w:tcPr>
            <w:tcW w:w="0" w:type="auto"/>
            <w:tcBorders>
              <w:top w:val="nil"/>
              <w:left w:val="nil"/>
              <w:bottom w:val="single" w:sz="4" w:space="0" w:color="A6A6A6"/>
              <w:right w:val="single" w:sz="4" w:space="0" w:color="A6A6A6"/>
            </w:tcBorders>
            <w:shd w:val="clear" w:color="000000" w:fill="FFFFFF"/>
            <w:noWrap/>
            <w:vAlign w:val="center"/>
            <w:hideMark/>
          </w:tcPr>
          <w:p w14:paraId="40376CE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29590FA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97</w:t>
            </w:r>
          </w:p>
        </w:tc>
        <w:tc>
          <w:tcPr>
            <w:tcW w:w="0" w:type="auto"/>
            <w:tcBorders>
              <w:top w:val="nil"/>
              <w:left w:val="nil"/>
              <w:bottom w:val="single" w:sz="4" w:space="0" w:color="A6A6A6"/>
              <w:right w:val="single" w:sz="4" w:space="0" w:color="A6A6A6"/>
            </w:tcBorders>
            <w:shd w:val="clear" w:color="000000" w:fill="FFFFFF"/>
            <w:noWrap/>
            <w:vAlign w:val="center"/>
            <w:hideMark/>
          </w:tcPr>
          <w:p w14:paraId="58BAC65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47</w:t>
            </w:r>
          </w:p>
        </w:tc>
        <w:tc>
          <w:tcPr>
            <w:tcW w:w="0" w:type="auto"/>
            <w:tcBorders>
              <w:top w:val="nil"/>
              <w:left w:val="nil"/>
              <w:bottom w:val="single" w:sz="4" w:space="0" w:color="A6A6A6"/>
              <w:right w:val="single" w:sz="4" w:space="0" w:color="A6A6A6"/>
            </w:tcBorders>
            <w:shd w:val="clear" w:color="000000" w:fill="FFFFFF"/>
            <w:noWrap/>
            <w:vAlign w:val="center"/>
            <w:hideMark/>
          </w:tcPr>
          <w:p w14:paraId="10590DA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5FFFEF92"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F30B3F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107</w:t>
            </w:r>
          </w:p>
        </w:tc>
        <w:tc>
          <w:tcPr>
            <w:tcW w:w="0" w:type="auto"/>
            <w:tcBorders>
              <w:top w:val="nil"/>
              <w:left w:val="nil"/>
              <w:bottom w:val="single" w:sz="4" w:space="0" w:color="A6A6A6"/>
              <w:right w:val="single" w:sz="4" w:space="0" w:color="A6A6A6"/>
            </w:tcBorders>
            <w:shd w:val="clear" w:color="000000" w:fill="FFFFFF"/>
            <w:noWrap/>
            <w:vAlign w:val="center"/>
            <w:hideMark/>
          </w:tcPr>
          <w:p w14:paraId="27E963EE"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Zapotiltic</w:t>
            </w:r>
          </w:p>
        </w:tc>
        <w:tc>
          <w:tcPr>
            <w:tcW w:w="0" w:type="auto"/>
            <w:tcBorders>
              <w:top w:val="nil"/>
              <w:left w:val="nil"/>
              <w:bottom w:val="single" w:sz="4" w:space="0" w:color="A6A6A6"/>
              <w:right w:val="single" w:sz="4" w:space="0" w:color="A6A6A6"/>
            </w:tcBorders>
            <w:shd w:val="clear" w:color="000000" w:fill="FFFFFF"/>
            <w:noWrap/>
            <w:vAlign w:val="center"/>
            <w:hideMark/>
          </w:tcPr>
          <w:p w14:paraId="3FAB7CB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30DCA83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74</w:t>
            </w:r>
          </w:p>
        </w:tc>
        <w:tc>
          <w:tcPr>
            <w:tcW w:w="0" w:type="auto"/>
            <w:tcBorders>
              <w:top w:val="nil"/>
              <w:left w:val="nil"/>
              <w:bottom w:val="single" w:sz="4" w:space="0" w:color="A6A6A6"/>
              <w:right w:val="single" w:sz="4" w:space="0" w:color="A6A6A6"/>
            </w:tcBorders>
            <w:shd w:val="clear" w:color="000000" w:fill="FFFFFF"/>
            <w:noWrap/>
            <w:vAlign w:val="center"/>
            <w:hideMark/>
          </w:tcPr>
          <w:p w14:paraId="1C2D114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50</w:t>
            </w:r>
          </w:p>
        </w:tc>
        <w:tc>
          <w:tcPr>
            <w:tcW w:w="0" w:type="auto"/>
            <w:tcBorders>
              <w:top w:val="nil"/>
              <w:left w:val="nil"/>
              <w:bottom w:val="single" w:sz="4" w:space="0" w:color="A6A6A6"/>
              <w:right w:val="single" w:sz="4" w:space="0" w:color="A6A6A6"/>
            </w:tcBorders>
            <w:shd w:val="clear" w:color="000000" w:fill="FFFFFF"/>
            <w:noWrap/>
            <w:vAlign w:val="center"/>
            <w:hideMark/>
          </w:tcPr>
          <w:p w14:paraId="07FBBFF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452A34CB"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8969E8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108</w:t>
            </w:r>
          </w:p>
        </w:tc>
        <w:tc>
          <w:tcPr>
            <w:tcW w:w="0" w:type="auto"/>
            <w:tcBorders>
              <w:top w:val="nil"/>
              <w:left w:val="nil"/>
              <w:bottom w:val="single" w:sz="4" w:space="0" w:color="A6A6A6"/>
              <w:right w:val="single" w:sz="4" w:space="0" w:color="A6A6A6"/>
            </w:tcBorders>
            <w:shd w:val="clear" w:color="000000" w:fill="FFFFFF"/>
            <w:noWrap/>
            <w:vAlign w:val="center"/>
            <w:hideMark/>
          </w:tcPr>
          <w:p w14:paraId="0BB7E344"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La Manzanilla De La Paz</w:t>
            </w:r>
          </w:p>
        </w:tc>
        <w:tc>
          <w:tcPr>
            <w:tcW w:w="0" w:type="auto"/>
            <w:tcBorders>
              <w:top w:val="nil"/>
              <w:left w:val="nil"/>
              <w:bottom w:val="single" w:sz="4" w:space="0" w:color="A6A6A6"/>
              <w:right w:val="single" w:sz="4" w:space="0" w:color="A6A6A6"/>
            </w:tcBorders>
            <w:shd w:val="clear" w:color="000000" w:fill="FFFFFF"/>
            <w:noWrap/>
            <w:vAlign w:val="center"/>
            <w:hideMark/>
          </w:tcPr>
          <w:p w14:paraId="2896560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2A6E6E4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shd w:val="clear" w:color="000000" w:fill="FFFFFF"/>
            <w:noWrap/>
            <w:vAlign w:val="center"/>
            <w:hideMark/>
          </w:tcPr>
          <w:p w14:paraId="698A8F8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03B1558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7F2DA8D"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F381E0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109</w:t>
            </w:r>
          </w:p>
        </w:tc>
        <w:tc>
          <w:tcPr>
            <w:tcW w:w="0" w:type="auto"/>
            <w:tcBorders>
              <w:top w:val="nil"/>
              <w:left w:val="nil"/>
              <w:bottom w:val="single" w:sz="4" w:space="0" w:color="A6A6A6"/>
              <w:right w:val="single" w:sz="4" w:space="0" w:color="A6A6A6"/>
            </w:tcBorders>
            <w:shd w:val="clear" w:color="000000" w:fill="FFFFFF"/>
            <w:noWrap/>
            <w:vAlign w:val="center"/>
            <w:hideMark/>
          </w:tcPr>
          <w:p w14:paraId="4E2F3E7C"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Jesús María</w:t>
            </w:r>
          </w:p>
        </w:tc>
        <w:tc>
          <w:tcPr>
            <w:tcW w:w="0" w:type="auto"/>
            <w:tcBorders>
              <w:top w:val="nil"/>
              <w:left w:val="nil"/>
              <w:bottom w:val="single" w:sz="4" w:space="0" w:color="A6A6A6"/>
              <w:right w:val="single" w:sz="4" w:space="0" w:color="A6A6A6"/>
            </w:tcBorders>
            <w:shd w:val="clear" w:color="000000" w:fill="FFFFFF"/>
            <w:noWrap/>
            <w:vAlign w:val="center"/>
            <w:hideMark/>
          </w:tcPr>
          <w:p w14:paraId="057CFC4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26E80D5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46</w:t>
            </w:r>
          </w:p>
        </w:tc>
        <w:tc>
          <w:tcPr>
            <w:tcW w:w="0" w:type="auto"/>
            <w:tcBorders>
              <w:top w:val="nil"/>
              <w:left w:val="nil"/>
              <w:bottom w:val="single" w:sz="4" w:space="0" w:color="A6A6A6"/>
              <w:right w:val="single" w:sz="4" w:space="0" w:color="A6A6A6"/>
            </w:tcBorders>
            <w:shd w:val="clear" w:color="000000" w:fill="FFFFFF"/>
            <w:noWrap/>
            <w:vAlign w:val="center"/>
            <w:hideMark/>
          </w:tcPr>
          <w:p w14:paraId="2F545D4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56</w:t>
            </w:r>
          </w:p>
        </w:tc>
        <w:tc>
          <w:tcPr>
            <w:tcW w:w="0" w:type="auto"/>
            <w:tcBorders>
              <w:top w:val="nil"/>
              <w:left w:val="nil"/>
              <w:bottom w:val="single" w:sz="4" w:space="0" w:color="A6A6A6"/>
              <w:right w:val="single" w:sz="4" w:space="0" w:color="A6A6A6"/>
            </w:tcBorders>
            <w:shd w:val="clear" w:color="000000" w:fill="FFFFFF"/>
            <w:noWrap/>
            <w:vAlign w:val="center"/>
            <w:hideMark/>
          </w:tcPr>
          <w:p w14:paraId="528B601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9126AC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AB73EE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110</w:t>
            </w:r>
          </w:p>
        </w:tc>
        <w:tc>
          <w:tcPr>
            <w:tcW w:w="0" w:type="auto"/>
            <w:tcBorders>
              <w:top w:val="nil"/>
              <w:left w:val="nil"/>
              <w:bottom w:val="single" w:sz="4" w:space="0" w:color="A6A6A6"/>
              <w:right w:val="single" w:sz="4" w:space="0" w:color="A6A6A6"/>
            </w:tcBorders>
            <w:shd w:val="clear" w:color="000000" w:fill="FFFFFF"/>
            <w:noWrap/>
            <w:vAlign w:val="center"/>
            <w:hideMark/>
          </w:tcPr>
          <w:p w14:paraId="3052306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Ahualulco de Mercado</w:t>
            </w:r>
          </w:p>
        </w:tc>
        <w:tc>
          <w:tcPr>
            <w:tcW w:w="0" w:type="auto"/>
            <w:tcBorders>
              <w:top w:val="nil"/>
              <w:left w:val="nil"/>
              <w:bottom w:val="single" w:sz="4" w:space="0" w:color="A6A6A6"/>
              <w:right w:val="single" w:sz="4" w:space="0" w:color="A6A6A6"/>
            </w:tcBorders>
            <w:shd w:val="clear" w:color="000000" w:fill="FFFFFF"/>
            <w:noWrap/>
            <w:vAlign w:val="center"/>
            <w:hideMark/>
          </w:tcPr>
          <w:p w14:paraId="5C182D3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268CA27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50</w:t>
            </w:r>
          </w:p>
        </w:tc>
        <w:tc>
          <w:tcPr>
            <w:tcW w:w="0" w:type="auto"/>
            <w:tcBorders>
              <w:top w:val="nil"/>
              <w:left w:val="nil"/>
              <w:bottom w:val="single" w:sz="4" w:space="0" w:color="A6A6A6"/>
              <w:right w:val="single" w:sz="4" w:space="0" w:color="A6A6A6"/>
            </w:tcBorders>
            <w:shd w:val="clear" w:color="000000" w:fill="FFFFFF"/>
            <w:noWrap/>
            <w:vAlign w:val="center"/>
            <w:hideMark/>
          </w:tcPr>
          <w:p w14:paraId="7C410A7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53</w:t>
            </w:r>
          </w:p>
        </w:tc>
        <w:tc>
          <w:tcPr>
            <w:tcW w:w="0" w:type="auto"/>
            <w:tcBorders>
              <w:top w:val="nil"/>
              <w:left w:val="nil"/>
              <w:bottom w:val="single" w:sz="4" w:space="0" w:color="A6A6A6"/>
              <w:right w:val="single" w:sz="4" w:space="0" w:color="A6A6A6"/>
            </w:tcBorders>
            <w:shd w:val="clear" w:color="000000" w:fill="FFFFFF"/>
            <w:noWrap/>
            <w:vAlign w:val="center"/>
            <w:hideMark/>
          </w:tcPr>
          <w:p w14:paraId="663A63C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1289220"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0297824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111</w:t>
            </w:r>
          </w:p>
        </w:tc>
        <w:tc>
          <w:tcPr>
            <w:tcW w:w="0" w:type="auto"/>
            <w:tcBorders>
              <w:top w:val="nil"/>
              <w:left w:val="nil"/>
              <w:bottom w:val="single" w:sz="4" w:space="0" w:color="A6A6A6"/>
              <w:right w:val="single" w:sz="4" w:space="0" w:color="A6A6A6"/>
            </w:tcBorders>
            <w:shd w:val="clear" w:color="000000" w:fill="FFFFFF"/>
            <w:noWrap/>
            <w:vAlign w:val="center"/>
            <w:hideMark/>
          </w:tcPr>
          <w:p w14:paraId="4FD762C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Degollado</w:t>
            </w:r>
          </w:p>
        </w:tc>
        <w:tc>
          <w:tcPr>
            <w:tcW w:w="0" w:type="auto"/>
            <w:tcBorders>
              <w:top w:val="nil"/>
              <w:left w:val="nil"/>
              <w:bottom w:val="single" w:sz="4" w:space="0" w:color="A6A6A6"/>
              <w:right w:val="single" w:sz="4" w:space="0" w:color="A6A6A6"/>
            </w:tcBorders>
            <w:shd w:val="clear" w:color="000000" w:fill="FFFFFF"/>
            <w:noWrap/>
            <w:vAlign w:val="center"/>
            <w:hideMark/>
          </w:tcPr>
          <w:p w14:paraId="14F59CF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2D93862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52</w:t>
            </w:r>
          </w:p>
        </w:tc>
        <w:tc>
          <w:tcPr>
            <w:tcW w:w="0" w:type="auto"/>
            <w:tcBorders>
              <w:top w:val="nil"/>
              <w:left w:val="nil"/>
              <w:bottom w:val="single" w:sz="4" w:space="0" w:color="A6A6A6"/>
              <w:right w:val="single" w:sz="4" w:space="0" w:color="A6A6A6"/>
            </w:tcBorders>
            <w:shd w:val="clear" w:color="000000" w:fill="FFFFFF"/>
            <w:noWrap/>
            <w:vAlign w:val="center"/>
            <w:hideMark/>
          </w:tcPr>
          <w:p w14:paraId="0F8D3DA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38835389"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7ABF2639"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2C7AA9E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112</w:t>
            </w:r>
          </w:p>
        </w:tc>
        <w:tc>
          <w:tcPr>
            <w:tcW w:w="0" w:type="auto"/>
            <w:tcBorders>
              <w:top w:val="nil"/>
              <w:left w:val="nil"/>
              <w:bottom w:val="single" w:sz="4" w:space="0" w:color="A6A6A6"/>
              <w:right w:val="single" w:sz="4" w:space="0" w:color="A6A6A6"/>
            </w:tcBorders>
            <w:shd w:val="clear" w:color="000000" w:fill="FFFFFF"/>
            <w:noWrap/>
            <w:vAlign w:val="center"/>
            <w:hideMark/>
          </w:tcPr>
          <w:p w14:paraId="3221906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Tototlán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4CAD71F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34FB0E6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52</w:t>
            </w:r>
          </w:p>
        </w:tc>
        <w:tc>
          <w:tcPr>
            <w:tcW w:w="0" w:type="auto"/>
            <w:tcBorders>
              <w:top w:val="nil"/>
              <w:left w:val="nil"/>
              <w:bottom w:val="single" w:sz="4" w:space="0" w:color="A6A6A6"/>
              <w:right w:val="single" w:sz="4" w:space="0" w:color="A6A6A6"/>
            </w:tcBorders>
            <w:shd w:val="clear" w:color="000000" w:fill="FFFFFF"/>
            <w:noWrap/>
            <w:vAlign w:val="center"/>
            <w:hideMark/>
          </w:tcPr>
          <w:p w14:paraId="1E64DCF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1E7E9FA4"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4D669A42"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122A5C2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113</w:t>
            </w:r>
          </w:p>
        </w:tc>
        <w:tc>
          <w:tcPr>
            <w:tcW w:w="0" w:type="auto"/>
            <w:tcBorders>
              <w:top w:val="nil"/>
              <w:left w:val="nil"/>
              <w:bottom w:val="single" w:sz="4" w:space="0" w:color="A6A6A6"/>
              <w:right w:val="single" w:sz="4" w:space="0" w:color="A6A6A6"/>
            </w:tcBorders>
            <w:shd w:val="clear" w:color="000000" w:fill="FFFFFF"/>
            <w:noWrap/>
            <w:vAlign w:val="center"/>
            <w:hideMark/>
          </w:tcPr>
          <w:p w14:paraId="4568E9D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Etzatlán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64E04CC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0BEF30F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43</w:t>
            </w:r>
          </w:p>
        </w:tc>
        <w:tc>
          <w:tcPr>
            <w:tcW w:w="0" w:type="auto"/>
            <w:tcBorders>
              <w:top w:val="nil"/>
              <w:left w:val="nil"/>
              <w:bottom w:val="single" w:sz="4" w:space="0" w:color="A6A6A6"/>
              <w:right w:val="single" w:sz="4" w:space="0" w:color="A6A6A6"/>
            </w:tcBorders>
            <w:shd w:val="clear" w:color="000000" w:fill="FFFFFF"/>
            <w:noWrap/>
            <w:vAlign w:val="center"/>
            <w:hideMark/>
          </w:tcPr>
          <w:p w14:paraId="7235203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31</w:t>
            </w:r>
          </w:p>
        </w:tc>
        <w:tc>
          <w:tcPr>
            <w:tcW w:w="0" w:type="auto"/>
            <w:tcBorders>
              <w:top w:val="nil"/>
              <w:left w:val="nil"/>
              <w:bottom w:val="single" w:sz="4" w:space="0" w:color="A6A6A6"/>
              <w:right w:val="single" w:sz="4" w:space="0" w:color="A6A6A6"/>
            </w:tcBorders>
            <w:shd w:val="clear" w:color="000000" w:fill="FFFFFF"/>
            <w:noWrap/>
            <w:vAlign w:val="center"/>
            <w:hideMark/>
          </w:tcPr>
          <w:p w14:paraId="7B2173D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285E85C1"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7438BFF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114</w:t>
            </w:r>
          </w:p>
        </w:tc>
        <w:tc>
          <w:tcPr>
            <w:tcW w:w="0" w:type="auto"/>
            <w:tcBorders>
              <w:top w:val="nil"/>
              <w:left w:val="nil"/>
              <w:bottom w:val="single" w:sz="4" w:space="0" w:color="A6A6A6"/>
              <w:right w:val="single" w:sz="4" w:space="0" w:color="A6A6A6"/>
            </w:tcBorders>
            <w:shd w:val="clear" w:color="000000" w:fill="FFFFFF"/>
            <w:noWrap/>
            <w:vAlign w:val="center"/>
            <w:hideMark/>
          </w:tcPr>
          <w:p w14:paraId="3D7C3D8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Ixtlahucán de los Membrillos</w:t>
            </w:r>
          </w:p>
        </w:tc>
        <w:tc>
          <w:tcPr>
            <w:tcW w:w="0" w:type="auto"/>
            <w:tcBorders>
              <w:top w:val="nil"/>
              <w:left w:val="nil"/>
              <w:bottom w:val="single" w:sz="4" w:space="0" w:color="A6A6A6"/>
              <w:right w:val="single" w:sz="4" w:space="0" w:color="A6A6A6"/>
            </w:tcBorders>
            <w:shd w:val="clear" w:color="000000" w:fill="FFFFFF"/>
            <w:noWrap/>
            <w:vAlign w:val="center"/>
            <w:hideMark/>
          </w:tcPr>
          <w:p w14:paraId="62505E3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403B7AD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114</w:t>
            </w:r>
          </w:p>
        </w:tc>
        <w:tc>
          <w:tcPr>
            <w:tcW w:w="0" w:type="auto"/>
            <w:tcBorders>
              <w:top w:val="nil"/>
              <w:left w:val="nil"/>
              <w:bottom w:val="single" w:sz="4" w:space="0" w:color="A6A6A6"/>
              <w:right w:val="single" w:sz="4" w:space="0" w:color="A6A6A6"/>
            </w:tcBorders>
            <w:shd w:val="clear" w:color="000000" w:fill="FFFFFF"/>
            <w:noWrap/>
            <w:vAlign w:val="center"/>
            <w:hideMark/>
          </w:tcPr>
          <w:p w14:paraId="44E349B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45</w:t>
            </w:r>
          </w:p>
        </w:tc>
        <w:tc>
          <w:tcPr>
            <w:tcW w:w="0" w:type="auto"/>
            <w:tcBorders>
              <w:top w:val="nil"/>
              <w:left w:val="nil"/>
              <w:bottom w:val="single" w:sz="4" w:space="0" w:color="A6A6A6"/>
              <w:right w:val="single" w:sz="4" w:space="0" w:color="A6A6A6"/>
            </w:tcBorders>
            <w:shd w:val="clear" w:color="000000" w:fill="FFFFFF"/>
            <w:noWrap/>
            <w:vAlign w:val="center"/>
            <w:hideMark/>
          </w:tcPr>
          <w:p w14:paraId="5E8ED3C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6A4C48F5"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4D3E138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115</w:t>
            </w:r>
          </w:p>
        </w:tc>
        <w:tc>
          <w:tcPr>
            <w:tcW w:w="0" w:type="auto"/>
            <w:tcBorders>
              <w:top w:val="nil"/>
              <w:left w:val="nil"/>
              <w:bottom w:val="single" w:sz="4" w:space="0" w:color="A6A6A6"/>
              <w:right w:val="single" w:sz="4" w:space="0" w:color="A6A6A6"/>
            </w:tcBorders>
            <w:shd w:val="clear" w:color="000000" w:fill="FFFFFF"/>
            <w:noWrap/>
            <w:vAlign w:val="center"/>
            <w:hideMark/>
          </w:tcPr>
          <w:p w14:paraId="65EBAF7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Acatic</w:t>
            </w:r>
          </w:p>
        </w:tc>
        <w:tc>
          <w:tcPr>
            <w:tcW w:w="0" w:type="auto"/>
            <w:tcBorders>
              <w:top w:val="nil"/>
              <w:left w:val="nil"/>
              <w:bottom w:val="single" w:sz="4" w:space="0" w:color="A6A6A6"/>
              <w:right w:val="single" w:sz="4" w:space="0" w:color="A6A6A6"/>
            </w:tcBorders>
            <w:shd w:val="clear" w:color="000000" w:fill="FFFFFF"/>
            <w:noWrap/>
            <w:vAlign w:val="center"/>
            <w:hideMark/>
          </w:tcPr>
          <w:p w14:paraId="1DB7E50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32DA84E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49</w:t>
            </w:r>
          </w:p>
        </w:tc>
        <w:tc>
          <w:tcPr>
            <w:tcW w:w="0" w:type="auto"/>
            <w:tcBorders>
              <w:top w:val="nil"/>
              <w:left w:val="nil"/>
              <w:bottom w:val="single" w:sz="4" w:space="0" w:color="A6A6A6"/>
              <w:right w:val="single" w:sz="4" w:space="0" w:color="A6A6A6"/>
            </w:tcBorders>
            <w:shd w:val="clear" w:color="000000" w:fill="FFFFFF"/>
            <w:noWrap/>
            <w:vAlign w:val="center"/>
            <w:hideMark/>
          </w:tcPr>
          <w:p w14:paraId="042A5F3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54</w:t>
            </w:r>
          </w:p>
        </w:tc>
        <w:tc>
          <w:tcPr>
            <w:tcW w:w="0" w:type="auto"/>
            <w:tcBorders>
              <w:top w:val="nil"/>
              <w:left w:val="nil"/>
              <w:bottom w:val="single" w:sz="4" w:space="0" w:color="A6A6A6"/>
              <w:right w:val="single" w:sz="4" w:space="0" w:color="A6A6A6"/>
            </w:tcBorders>
            <w:shd w:val="clear" w:color="000000" w:fill="FFFFFF"/>
            <w:noWrap/>
            <w:vAlign w:val="center"/>
            <w:hideMark/>
          </w:tcPr>
          <w:p w14:paraId="6892FEF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55EE0C5"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B97C92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116</w:t>
            </w:r>
          </w:p>
        </w:tc>
        <w:tc>
          <w:tcPr>
            <w:tcW w:w="0" w:type="auto"/>
            <w:tcBorders>
              <w:top w:val="nil"/>
              <w:left w:val="nil"/>
              <w:bottom w:val="single" w:sz="4" w:space="0" w:color="A6A6A6"/>
              <w:right w:val="single" w:sz="4" w:space="0" w:color="A6A6A6"/>
            </w:tcBorders>
            <w:shd w:val="clear" w:color="000000" w:fill="FFFFFF"/>
            <w:noWrap/>
            <w:vAlign w:val="center"/>
            <w:hideMark/>
          </w:tcPr>
          <w:p w14:paraId="7C8A52A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Mazamitla</w:t>
            </w:r>
          </w:p>
        </w:tc>
        <w:tc>
          <w:tcPr>
            <w:tcW w:w="0" w:type="auto"/>
            <w:tcBorders>
              <w:top w:val="nil"/>
              <w:left w:val="nil"/>
              <w:bottom w:val="single" w:sz="4" w:space="0" w:color="A6A6A6"/>
              <w:right w:val="single" w:sz="4" w:space="0" w:color="A6A6A6"/>
            </w:tcBorders>
            <w:shd w:val="clear" w:color="000000" w:fill="FFFFFF"/>
            <w:noWrap/>
            <w:vAlign w:val="center"/>
            <w:hideMark/>
          </w:tcPr>
          <w:p w14:paraId="6190E40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0E8885A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33</w:t>
            </w:r>
          </w:p>
        </w:tc>
        <w:tc>
          <w:tcPr>
            <w:tcW w:w="0" w:type="auto"/>
            <w:tcBorders>
              <w:top w:val="nil"/>
              <w:left w:val="nil"/>
              <w:bottom w:val="single" w:sz="4" w:space="0" w:color="A6A6A6"/>
              <w:right w:val="single" w:sz="4" w:space="0" w:color="A6A6A6"/>
            </w:tcBorders>
            <w:shd w:val="clear" w:color="000000" w:fill="FFFFFF"/>
            <w:noWrap/>
            <w:vAlign w:val="center"/>
            <w:hideMark/>
          </w:tcPr>
          <w:p w14:paraId="267B6E5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33</w:t>
            </w:r>
          </w:p>
        </w:tc>
        <w:tc>
          <w:tcPr>
            <w:tcW w:w="0" w:type="auto"/>
            <w:tcBorders>
              <w:top w:val="nil"/>
              <w:left w:val="nil"/>
              <w:bottom w:val="single" w:sz="4" w:space="0" w:color="A6A6A6"/>
              <w:right w:val="single" w:sz="4" w:space="0" w:color="A6A6A6"/>
            </w:tcBorders>
            <w:shd w:val="clear" w:color="000000" w:fill="FFFFFF"/>
            <w:noWrap/>
            <w:vAlign w:val="center"/>
            <w:hideMark/>
          </w:tcPr>
          <w:p w14:paraId="68440AC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70DD00D"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73E1A2E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117</w:t>
            </w:r>
          </w:p>
        </w:tc>
        <w:tc>
          <w:tcPr>
            <w:tcW w:w="0" w:type="auto"/>
            <w:tcBorders>
              <w:top w:val="nil"/>
              <w:left w:val="nil"/>
              <w:bottom w:val="single" w:sz="4" w:space="0" w:color="A6A6A6"/>
              <w:right w:val="single" w:sz="4" w:space="0" w:color="A6A6A6"/>
            </w:tcBorders>
            <w:shd w:val="clear" w:color="000000" w:fill="FFFFFF"/>
            <w:noWrap/>
            <w:vAlign w:val="center"/>
            <w:hideMark/>
          </w:tcPr>
          <w:p w14:paraId="22766F3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Zapotiltic</w:t>
            </w:r>
          </w:p>
        </w:tc>
        <w:tc>
          <w:tcPr>
            <w:tcW w:w="0" w:type="auto"/>
            <w:tcBorders>
              <w:top w:val="nil"/>
              <w:left w:val="nil"/>
              <w:bottom w:val="single" w:sz="4" w:space="0" w:color="A6A6A6"/>
              <w:right w:val="single" w:sz="4" w:space="0" w:color="A6A6A6"/>
            </w:tcBorders>
            <w:shd w:val="clear" w:color="000000" w:fill="FFFFFF"/>
            <w:noWrap/>
            <w:vAlign w:val="center"/>
            <w:hideMark/>
          </w:tcPr>
          <w:p w14:paraId="3495EB5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76718E2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74</w:t>
            </w:r>
          </w:p>
        </w:tc>
        <w:tc>
          <w:tcPr>
            <w:tcW w:w="0" w:type="auto"/>
            <w:tcBorders>
              <w:top w:val="nil"/>
              <w:left w:val="nil"/>
              <w:bottom w:val="single" w:sz="4" w:space="0" w:color="A6A6A6"/>
              <w:right w:val="single" w:sz="4" w:space="0" w:color="A6A6A6"/>
            </w:tcBorders>
            <w:shd w:val="clear" w:color="000000" w:fill="FFFFFF"/>
            <w:noWrap/>
            <w:vAlign w:val="center"/>
            <w:hideMark/>
          </w:tcPr>
          <w:p w14:paraId="7D67D83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74</w:t>
            </w:r>
          </w:p>
        </w:tc>
        <w:tc>
          <w:tcPr>
            <w:tcW w:w="0" w:type="auto"/>
            <w:tcBorders>
              <w:top w:val="nil"/>
              <w:left w:val="nil"/>
              <w:bottom w:val="single" w:sz="4" w:space="0" w:color="A6A6A6"/>
              <w:right w:val="single" w:sz="4" w:space="0" w:color="A6A6A6"/>
            </w:tcBorders>
            <w:shd w:val="clear" w:color="000000" w:fill="FFFFFF"/>
            <w:noWrap/>
            <w:vAlign w:val="center"/>
            <w:hideMark/>
          </w:tcPr>
          <w:p w14:paraId="13DFAD7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202E847"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37F329D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118</w:t>
            </w:r>
          </w:p>
        </w:tc>
        <w:tc>
          <w:tcPr>
            <w:tcW w:w="0" w:type="auto"/>
            <w:tcBorders>
              <w:top w:val="nil"/>
              <w:left w:val="nil"/>
              <w:bottom w:val="single" w:sz="4" w:space="0" w:color="A6A6A6"/>
              <w:right w:val="single" w:sz="4" w:space="0" w:color="A6A6A6"/>
            </w:tcBorders>
            <w:shd w:val="clear" w:color="000000" w:fill="FFFFFF"/>
            <w:noWrap/>
            <w:vAlign w:val="center"/>
            <w:hideMark/>
          </w:tcPr>
          <w:p w14:paraId="2E7881F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Yahualica de González Gallo</w:t>
            </w:r>
          </w:p>
        </w:tc>
        <w:tc>
          <w:tcPr>
            <w:tcW w:w="0" w:type="auto"/>
            <w:tcBorders>
              <w:top w:val="nil"/>
              <w:left w:val="nil"/>
              <w:bottom w:val="single" w:sz="4" w:space="0" w:color="A6A6A6"/>
              <w:right w:val="single" w:sz="4" w:space="0" w:color="A6A6A6"/>
            </w:tcBorders>
            <w:shd w:val="clear" w:color="000000" w:fill="FFFFFF"/>
            <w:noWrap/>
            <w:vAlign w:val="center"/>
            <w:hideMark/>
          </w:tcPr>
          <w:p w14:paraId="601E712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0AE7437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57</w:t>
            </w:r>
          </w:p>
        </w:tc>
        <w:tc>
          <w:tcPr>
            <w:tcW w:w="0" w:type="auto"/>
            <w:tcBorders>
              <w:top w:val="nil"/>
              <w:left w:val="nil"/>
              <w:bottom w:val="single" w:sz="4" w:space="0" w:color="A6A6A6"/>
              <w:right w:val="single" w:sz="4" w:space="0" w:color="A6A6A6"/>
            </w:tcBorders>
            <w:shd w:val="clear" w:color="000000" w:fill="FFFFFF"/>
            <w:noWrap/>
            <w:vAlign w:val="center"/>
            <w:hideMark/>
          </w:tcPr>
          <w:p w14:paraId="651376A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62</w:t>
            </w:r>
          </w:p>
        </w:tc>
        <w:tc>
          <w:tcPr>
            <w:tcW w:w="0" w:type="auto"/>
            <w:tcBorders>
              <w:top w:val="nil"/>
              <w:left w:val="nil"/>
              <w:bottom w:val="single" w:sz="4" w:space="0" w:color="A6A6A6"/>
              <w:right w:val="single" w:sz="4" w:space="0" w:color="A6A6A6"/>
            </w:tcBorders>
            <w:shd w:val="clear" w:color="000000" w:fill="FFFFFF"/>
            <w:noWrap/>
            <w:vAlign w:val="center"/>
            <w:hideMark/>
          </w:tcPr>
          <w:p w14:paraId="36BBE9B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6656877"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2495C5D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119</w:t>
            </w:r>
          </w:p>
        </w:tc>
        <w:tc>
          <w:tcPr>
            <w:tcW w:w="0" w:type="auto"/>
            <w:tcBorders>
              <w:top w:val="nil"/>
              <w:left w:val="nil"/>
              <w:bottom w:val="single" w:sz="4" w:space="0" w:color="A6A6A6"/>
              <w:right w:val="single" w:sz="4" w:space="0" w:color="A6A6A6"/>
            </w:tcBorders>
            <w:shd w:val="clear" w:color="000000" w:fill="FFFFFF"/>
            <w:noWrap/>
            <w:vAlign w:val="center"/>
            <w:hideMark/>
          </w:tcPr>
          <w:p w14:paraId="0B0690BF"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Ignacio Cerro Gordo</w:t>
            </w:r>
          </w:p>
        </w:tc>
        <w:tc>
          <w:tcPr>
            <w:tcW w:w="0" w:type="auto"/>
            <w:tcBorders>
              <w:top w:val="nil"/>
              <w:left w:val="nil"/>
              <w:bottom w:val="single" w:sz="4" w:space="0" w:color="A6A6A6"/>
              <w:right w:val="single" w:sz="4" w:space="0" w:color="A6A6A6"/>
            </w:tcBorders>
            <w:shd w:val="clear" w:color="000000" w:fill="FFFFFF"/>
            <w:noWrap/>
            <w:vAlign w:val="center"/>
            <w:hideMark/>
          </w:tcPr>
          <w:p w14:paraId="15EB986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0A415C1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42</w:t>
            </w:r>
          </w:p>
        </w:tc>
        <w:tc>
          <w:tcPr>
            <w:tcW w:w="0" w:type="auto"/>
            <w:tcBorders>
              <w:top w:val="nil"/>
              <w:left w:val="nil"/>
              <w:bottom w:val="single" w:sz="4" w:space="0" w:color="A6A6A6"/>
              <w:right w:val="single" w:sz="4" w:space="0" w:color="A6A6A6"/>
            </w:tcBorders>
            <w:shd w:val="clear" w:color="000000" w:fill="FFFFFF"/>
            <w:noWrap/>
            <w:vAlign w:val="center"/>
            <w:hideMark/>
          </w:tcPr>
          <w:p w14:paraId="0875ACB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52</w:t>
            </w:r>
          </w:p>
        </w:tc>
        <w:tc>
          <w:tcPr>
            <w:tcW w:w="0" w:type="auto"/>
            <w:tcBorders>
              <w:top w:val="nil"/>
              <w:left w:val="nil"/>
              <w:bottom w:val="single" w:sz="4" w:space="0" w:color="A6A6A6"/>
              <w:right w:val="single" w:sz="4" w:space="0" w:color="A6A6A6"/>
            </w:tcBorders>
            <w:shd w:val="clear" w:color="000000" w:fill="FFFFFF"/>
            <w:noWrap/>
            <w:vAlign w:val="center"/>
            <w:hideMark/>
          </w:tcPr>
          <w:p w14:paraId="256F358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0391811"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6B6570B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120</w:t>
            </w:r>
          </w:p>
        </w:tc>
        <w:tc>
          <w:tcPr>
            <w:tcW w:w="0" w:type="auto"/>
            <w:tcBorders>
              <w:top w:val="nil"/>
              <w:left w:val="nil"/>
              <w:bottom w:val="single" w:sz="4" w:space="0" w:color="A6A6A6"/>
              <w:right w:val="single" w:sz="4" w:space="0" w:color="A6A6A6"/>
            </w:tcBorders>
            <w:shd w:val="clear" w:color="000000" w:fill="FFFFFF"/>
            <w:noWrap/>
            <w:vAlign w:val="center"/>
            <w:hideMark/>
          </w:tcPr>
          <w:p w14:paraId="24742B6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Quitupan</w:t>
            </w:r>
          </w:p>
        </w:tc>
        <w:tc>
          <w:tcPr>
            <w:tcW w:w="0" w:type="auto"/>
            <w:tcBorders>
              <w:top w:val="nil"/>
              <w:left w:val="nil"/>
              <w:bottom w:val="single" w:sz="4" w:space="0" w:color="A6A6A6"/>
              <w:right w:val="single" w:sz="4" w:space="0" w:color="A6A6A6"/>
            </w:tcBorders>
            <w:shd w:val="clear" w:color="000000" w:fill="FFFFFF"/>
            <w:noWrap/>
            <w:vAlign w:val="center"/>
            <w:hideMark/>
          </w:tcPr>
          <w:p w14:paraId="17B0DD9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7731A9E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24</w:t>
            </w:r>
          </w:p>
        </w:tc>
        <w:tc>
          <w:tcPr>
            <w:tcW w:w="0" w:type="auto"/>
            <w:tcBorders>
              <w:top w:val="nil"/>
              <w:left w:val="nil"/>
              <w:bottom w:val="single" w:sz="4" w:space="0" w:color="A6A6A6"/>
              <w:right w:val="single" w:sz="4" w:space="0" w:color="A6A6A6"/>
            </w:tcBorders>
            <w:shd w:val="clear" w:color="000000" w:fill="FFFFFF"/>
            <w:noWrap/>
            <w:vAlign w:val="center"/>
            <w:hideMark/>
          </w:tcPr>
          <w:p w14:paraId="475081D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76915364"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60D6DFBB"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695D1E0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121</w:t>
            </w:r>
          </w:p>
        </w:tc>
        <w:tc>
          <w:tcPr>
            <w:tcW w:w="0" w:type="auto"/>
            <w:tcBorders>
              <w:top w:val="nil"/>
              <w:left w:val="nil"/>
              <w:bottom w:val="single" w:sz="4" w:space="0" w:color="A6A6A6"/>
              <w:right w:val="single" w:sz="4" w:space="0" w:color="A6A6A6"/>
            </w:tcBorders>
            <w:shd w:val="clear" w:color="000000" w:fill="FFFFFF"/>
            <w:noWrap/>
            <w:vAlign w:val="center"/>
            <w:hideMark/>
          </w:tcPr>
          <w:p w14:paraId="48161204"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Jamay</w:t>
            </w:r>
          </w:p>
        </w:tc>
        <w:tc>
          <w:tcPr>
            <w:tcW w:w="0" w:type="auto"/>
            <w:tcBorders>
              <w:top w:val="nil"/>
              <w:left w:val="nil"/>
              <w:bottom w:val="single" w:sz="4" w:space="0" w:color="A6A6A6"/>
              <w:right w:val="single" w:sz="4" w:space="0" w:color="A6A6A6"/>
            </w:tcBorders>
            <w:shd w:val="clear" w:color="000000" w:fill="FFFFFF"/>
            <w:noWrap/>
            <w:vAlign w:val="center"/>
            <w:hideMark/>
          </w:tcPr>
          <w:p w14:paraId="11BDF1A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3EED6BF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55</w:t>
            </w:r>
          </w:p>
        </w:tc>
        <w:tc>
          <w:tcPr>
            <w:tcW w:w="0" w:type="auto"/>
            <w:tcBorders>
              <w:top w:val="nil"/>
              <w:left w:val="nil"/>
              <w:bottom w:val="single" w:sz="4" w:space="0" w:color="A6A6A6"/>
              <w:right w:val="single" w:sz="4" w:space="0" w:color="A6A6A6"/>
            </w:tcBorders>
            <w:shd w:val="clear" w:color="000000" w:fill="FFFFFF"/>
            <w:noWrap/>
            <w:vAlign w:val="center"/>
            <w:hideMark/>
          </w:tcPr>
          <w:p w14:paraId="3553AEB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62</w:t>
            </w:r>
          </w:p>
        </w:tc>
        <w:tc>
          <w:tcPr>
            <w:tcW w:w="0" w:type="auto"/>
            <w:tcBorders>
              <w:top w:val="nil"/>
              <w:left w:val="nil"/>
              <w:bottom w:val="single" w:sz="4" w:space="0" w:color="A6A6A6"/>
              <w:right w:val="single" w:sz="4" w:space="0" w:color="A6A6A6"/>
            </w:tcBorders>
            <w:shd w:val="clear" w:color="000000" w:fill="FFFFFF"/>
            <w:noWrap/>
            <w:vAlign w:val="center"/>
            <w:hideMark/>
          </w:tcPr>
          <w:p w14:paraId="666236A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894A653"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2E5204F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lastRenderedPageBreak/>
              <w:t>122</w:t>
            </w:r>
          </w:p>
        </w:tc>
        <w:tc>
          <w:tcPr>
            <w:tcW w:w="0" w:type="auto"/>
            <w:tcBorders>
              <w:top w:val="nil"/>
              <w:left w:val="nil"/>
              <w:bottom w:val="single" w:sz="4" w:space="0" w:color="A6A6A6"/>
              <w:right w:val="single" w:sz="4" w:space="0" w:color="A6A6A6"/>
            </w:tcBorders>
            <w:shd w:val="clear" w:color="000000" w:fill="FFFFFF"/>
            <w:noWrap/>
            <w:vAlign w:val="center"/>
            <w:hideMark/>
          </w:tcPr>
          <w:p w14:paraId="25B2667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Valle de Juárez</w:t>
            </w:r>
          </w:p>
        </w:tc>
        <w:tc>
          <w:tcPr>
            <w:tcW w:w="0" w:type="auto"/>
            <w:tcBorders>
              <w:top w:val="nil"/>
              <w:left w:val="nil"/>
              <w:bottom w:val="single" w:sz="4" w:space="0" w:color="A6A6A6"/>
              <w:right w:val="single" w:sz="4" w:space="0" w:color="A6A6A6"/>
            </w:tcBorders>
            <w:shd w:val="clear" w:color="000000" w:fill="FFFFFF"/>
            <w:noWrap/>
            <w:vAlign w:val="center"/>
            <w:hideMark/>
          </w:tcPr>
          <w:p w14:paraId="481235E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7DABBC9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shd w:val="clear" w:color="000000" w:fill="FFFFFF"/>
            <w:noWrap/>
            <w:vAlign w:val="center"/>
            <w:hideMark/>
          </w:tcPr>
          <w:p w14:paraId="406F7BA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0FE7542B"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3D79FEB4"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39BD9A8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123</w:t>
            </w:r>
          </w:p>
        </w:tc>
        <w:tc>
          <w:tcPr>
            <w:tcW w:w="0" w:type="auto"/>
            <w:tcBorders>
              <w:top w:val="nil"/>
              <w:left w:val="nil"/>
              <w:bottom w:val="single" w:sz="4" w:space="0" w:color="A6A6A6"/>
              <w:right w:val="single" w:sz="4" w:space="0" w:color="A6A6A6"/>
            </w:tcBorders>
            <w:shd w:val="clear" w:color="000000" w:fill="FFFFFF"/>
            <w:noWrap/>
            <w:vAlign w:val="center"/>
            <w:hideMark/>
          </w:tcPr>
          <w:p w14:paraId="26C3799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Mazamitla</w:t>
            </w:r>
          </w:p>
        </w:tc>
        <w:tc>
          <w:tcPr>
            <w:tcW w:w="0" w:type="auto"/>
            <w:tcBorders>
              <w:top w:val="nil"/>
              <w:left w:val="nil"/>
              <w:bottom w:val="single" w:sz="4" w:space="0" w:color="A6A6A6"/>
              <w:right w:val="single" w:sz="4" w:space="0" w:color="A6A6A6"/>
            </w:tcBorders>
            <w:shd w:val="clear" w:color="000000" w:fill="FFFFFF"/>
            <w:noWrap/>
            <w:vAlign w:val="center"/>
            <w:hideMark/>
          </w:tcPr>
          <w:p w14:paraId="341C4A7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3C61319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33</w:t>
            </w:r>
          </w:p>
        </w:tc>
        <w:tc>
          <w:tcPr>
            <w:tcW w:w="0" w:type="auto"/>
            <w:tcBorders>
              <w:top w:val="nil"/>
              <w:left w:val="nil"/>
              <w:bottom w:val="single" w:sz="4" w:space="0" w:color="A6A6A6"/>
              <w:right w:val="single" w:sz="4" w:space="0" w:color="A6A6A6"/>
            </w:tcBorders>
            <w:shd w:val="clear" w:color="000000" w:fill="FFFFFF"/>
            <w:noWrap/>
            <w:vAlign w:val="center"/>
            <w:hideMark/>
          </w:tcPr>
          <w:p w14:paraId="77B915F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128CC54E"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5A83B88D"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0C2D102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124</w:t>
            </w:r>
          </w:p>
        </w:tc>
        <w:tc>
          <w:tcPr>
            <w:tcW w:w="0" w:type="auto"/>
            <w:tcBorders>
              <w:top w:val="nil"/>
              <w:left w:val="nil"/>
              <w:bottom w:val="single" w:sz="4" w:space="0" w:color="A6A6A6"/>
              <w:right w:val="single" w:sz="4" w:space="0" w:color="A6A6A6"/>
            </w:tcBorders>
            <w:shd w:val="clear" w:color="000000" w:fill="FFFFFF"/>
            <w:noWrap/>
            <w:vAlign w:val="center"/>
            <w:hideMark/>
          </w:tcPr>
          <w:p w14:paraId="0B9ADE6E"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Concepcion de Buenos Aires</w:t>
            </w:r>
          </w:p>
        </w:tc>
        <w:tc>
          <w:tcPr>
            <w:tcW w:w="0" w:type="auto"/>
            <w:tcBorders>
              <w:top w:val="nil"/>
              <w:left w:val="nil"/>
              <w:bottom w:val="single" w:sz="4" w:space="0" w:color="A6A6A6"/>
              <w:right w:val="single" w:sz="4" w:space="0" w:color="A6A6A6"/>
            </w:tcBorders>
            <w:shd w:val="clear" w:color="000000" w:fill="FFFFFF"/>
            <w:noWrap/>
            <w:vAlign w:val="center"/>
            <w:hideMark/>
          </w:tcPr>
          <w:p w14:paraId="4F53E93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6126D93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2A6804F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73929C51"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29AACDEA"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A4BCD1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125</w:t>
            </w:r>
          </w:p>
        </w:tc>
        <w:tc>
          <w:tcPr>
            <w:tcW w:w="0" w:type="auto"/>
            <w:tcBorders>
              <w:top w:val="nil"/>
              <w:left w:val="nil"/>
              <w:bottom w:val="single" w:sz="4" w:space="0" w:color="A6A6A6"/>
              <w:right w:val="single" w:sz="4" w:space="0" w:color="A6A6A6"/>
            </w:tcBorders>
            <w:shd w:val="clear" w:color="000000" w:fill="FFFFFF"/>
            <w:noWrap/>
            <w:vAlign w:val="center"/>
            <w:hideMark/>
          </w:tcPr>
          <w:p w14:paraId="391EFD2F"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Zapotlán del Rey</w:t>
            </w:r>
          </w:p>
        </w:tc>
        <w:tc>
          <w:tcPr>
            <w:tcW w:w="0" w:type="auto"/>
            <w:tcBorders>
              <w:top w:val="nil"/>
              <w:left w:val="nil"/>
              <w:bottom w:val="single" w:sz="4" w:space="0" w:color="A6A6A6"/>
              <w:right w:val="single" w:sz="4" w:space="0" w:color="A6A6A6"/>
            </w:tcBorders>
            <w:shd w:val="clear" w:color="000000" w:fill="FFFFFF"/>
            <w:noWrap/>
            <w:vAlign w:val="center"/>
            <w:hideMark/>
          </w:tcPr>
          <w:p w14:paraId="74E3CAB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61E3C13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41</w:t>
            </w:r>
          </w:p>
        </w:tc>
        <w:tc>
          <w:tcPr>
            <w:tcW w:w="0" w:type="auto"/>
            <w:tcBorders>
              <w:top w:val="nil"/>
              <w:left w:val="nil"/>
              <w:bottom w:val="single" w:sz="4" w:space="0" w:color="A6A6A6"/>
              <w:right w:val="single" w:sz="4" w:space="0" w:color="A6A6A6"/>
            </w:tcBorders>
            <w:shd w:val="clear" w:color="000000" w:fill="FFFFFF"/>
            <w:noWrap/>
            <w:vAlign w:val="center"/>
            <w:hideMark/>
          </w:tcPr>
          <w:p w14:paraId="7979326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43</w:t>
            </w:r>
          </w:p>
        </w:tc>
        <w:tc>
          <w:tcPr>
            <w:tcW w:w="0" w:type="auto"/>
            <w:tcBorders>
              <w:top w:val="nil"/>
              <w:left w:val="nil"/>
              <w:bottom w:val="single" w:sz="4" w:space="0" w:color="A6A6A6"/>
              <w:right w:val="single" w:sz="4" w:space="0" w:color="A6A6A6"/>
            </w:tcBorders>
            <w:shd w:val="clear" w:color="000000" w:fill="FFFFFF"/>
            <w:noWrap/>
            <w:vAlign w:val="center"/>
            <w:hideMark/>
          </w:tcPr>
          <w:p w14:paraId="398E785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33EA35A"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18AA419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126</w:t>
            </w:r>
          </w:p>
        </w:tc>
        <w:tc>
          <w:tcPr>
            <w:tcW w:w="0" w:type="auto"/>
            <w:tcBorders>
              <w:top w:val="nil"/>
              <w:left w:val="nil"/>
              <w:bottom w:val="single" w:sz="4" w:space="0" w:color="A6A6A6"/>
              <w:right w:val="single" w:sz="4" w:space="0" w:color="A6A6A6"/>
            </w:tcBorders>
            <w:shd w:val="clear" w:color="000000" w:fill="FFFFFF"/>
            <w:noWrap/>
            <w:vAlign w:val="center"/>
            <w:hideMark/>
          </w:tcPr>
          <w:p w14:paraId="5F881F3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La Manzanilla De La Paz</w:t>
            </w:r>
          </w:p>
        </w:tc>
        <w:tc>
          <w:tcPr>
            <w:tcW w:w="0" w:type="auto"/>
            <w:tcBorders>
              <w:top w:val="nil"/>
              <w:left w:val="nil"/>
              <w:bottom w:val="single" w:sz="4" w:space="0" w:color="A6A6A6"/>
              <w:right w:val="single" w:sz="4" w:space="0" w:color="A6A6A6"/>
            </w:tcBorders>
            <w:shd w:val="clear" w:color="000000" w:fill="FFFFFF"/>
            <w:noWrap/>
            <w:vAlign w:val="center"/>
            <w:hideMark/>
          </w:tcPr>
          <w:p w14:paraId="04228A2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3C1BAA3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shd w:val="clear" w:color="000000" w:fill="FFFFFF"/>
            <w:noWrap/>
            <w:vAlign w:val="center"/>
            <w:hideMark/>
          </w:tcPr>
          <w:p w14:paraId="0C5E50A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194911DA"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53B163B6"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350D6E4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127</w:t>
            </w:r>
          </w:p>
        </w:tc>
        <w:tc>
          <w:tcPr>
            <w:tcW w:w="0" w:type="auto"/>
            <w:tcBorders>
              <w:top w:val="nil"/>
              <w:left w:val="nil"/>
              <w:bottom w:val="single" w:sz="4" w:space="0" w:color="A6A6A6"/>
              <w:right w:val="single" w:sz="4" w:space="0" w:color="A6A6A6"/>
            </w:tcBorders>
            <w:shd w:val="clear" w:color="000000" w:fill="FFFFFF"/>
            <w:noWrap/>
            <w:vAlign w:val="center"/>
            <w:hideMark/>
          </w:tcPr>
          <w:p w14:paraId="247B560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Tizapan el Alto</w:t>
            </w:r>
          </w:p>
        </w:tc>
        <w:tc>
          <w:tcPr>
            <w:tcW w:w="0" w:type="auto"/>
            <w:tcBorders>
              <w:top w:val="nil"/>
              <w:left w:val="nil"/>
              <w:bottom w:val="single" w:sz="4" w:space="0" w:color="A6A6A6"/>
              <w:right w:val="single" w:sz="4" w:space="0" w:color="A6A6A6"/>
            </w:tcBorders>
            <w:shd w:val="clear" w:color="000000" w:fill="FFFFFF"/>
            <w:noWrap/>
            <w:vAlign w:val="center"/>
            <w:hideMark/>
          </w:tcPr>
          <w:p w14:paraId="2AA062B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65F829A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49</w:t>
            </w:r>
          </w:p>
        </w:tc>
        <w:tc>
          <w:tcPr>
            <w:tcW w:w="0" w:type="auto"/>
            <w:tcBorders>
              <w:top w:val="nil"/>
              <w:left w:val="nil"/>
              <w:bottom w:val="single" w:sz="4" w:space="0" w:color="A6A6A6"/>
              <w:right w:val="single" w:sz="4" w:space="0" w:color="A6A6A6"/>
            </w:tcBorders>
            <w:shd w:val="clear" w:color="000000" w:fill="FFFFFF"/>
            <w:noWrap/>
            <w:vAlign w:val="center"/>
            <w:hideMark/>
          </w:tcPr>
          <w:p w14:paraId="7C639CD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14852A38"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6C45EECE"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574B0DE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128</w:t>
            </w:r>
          </w:p>
        </w:tc>
        <w:tc>
          <w:tcPr>
            <w:tcW w:w="0" w:type="auto"/>
            <w:tcBorders>
              <w:top w:val="nil"/>
              <w:left w:val="nil"/>
              <w:bottom w:val="single" w:sz="4" w:space="0" w:color="A6A6A6"/>
              <w:right w:val="single" w:sz="4" w:space="0" w:color="A6A6A6"/>
            </w:tcBorders>
            <w:shd w:val="clear" w:color="000000" w:fill="FFFFFF"/>
            <w:noWrap/>
            <w:vAlign w:val="center"/>
            <w:hideMark/>
          </w:tcPr>
          <w:p w14:paraId="1A3F677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Tuxpan</w:t>
            </w:r>
          </w:p>
        </w:tc>
        <w:tc>
          <w:tcPr>
            <w:tcW w:w="0" w:type="auto"/>
            <w:tcBorders>
              <w:top w:val="nil"/>
              <w:left w:val="nil"/>
              <w:bottom w:val="single" w:sz="4" w:space="0" w:color="A6A6A6"/>
              <w:right w:val="single" w:sz="4" w:space="0" w:color="A6A6A6"/>
            </w:tcBorders>
            <w:shd w:val="clear" w:color="000000" w:fill="FFFFFF"/>
            <w:noWrap/>
            <w:vAlign w:val="center"/>
            <w:hideMark/>
          </w:tcPr>
          <w:p w14:paraId="0D712DD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49F8D41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78</w:t>
            </w:r>
          </w:p>
        </w:tc>
        <w:tc>
          <w:tcPr>
            <w:tcW w:w="0" w:type="auto"/>
            <w:tcBorders>
              <w:top w:val="nil"/>
              <w:left w:val="nil"/>
              <w:bottom w:val="single" w:sz="4" w:space="0" w:color="A6A6A6"/>
              <w:right w:val="single" w:sz="4" w:space="0" w:color="A6A6A6"/>
            </w:tcBorders>
            <w:shd w:val="clear" w:color="000000" w:fill="FFFFFF"/>
            <w:noWrap/>
            <w:vAlign w:val="center"/>
            <w:hideMark/>
          </w:tcPr>
          <w:p w14:paraId="69EC822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98</w:t>
            </w:r>
          </w:p>
        </w:tc>
        <w:tc>
          <w:tcPr>
            <w:tcW w:w="0" w:type="auto"/>
            <w:tcBorders>
              <w:top w:val="nil"/>
              <w:left w:val="nil"/>
              <w:bottom w:val="single" w:sz="4" w:space="0" w:color="A6A6A6"/>
              <w:right w:val="single" w:sz="4" w:space="0" w:color="A6A6A6"/>
            </w:tcBorders>
            <w:shd w:val="clear" w:color="000000" w:fill="FFFFFF"/>
            <w:noWrap/>
            <w:vAlign w:val="center"/>
            <w:hideMark/>
          </w:tcPr>
          <w:p w14:paraId="3149837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A5C06C3"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51E74EF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129</w:t>
            </w:r>
          </w:p>
        </w:tc>
        <w:tc>
          <w:tcPr>
            <w:tcW w:w="0" w:type="auto"/>
            <w:tcBorders>
              <w:top w:val="nil"/>
              <w:left w:val="nil"/>
              <w:bottom w:val="single" w:sz="4" w:space="0" w:color="A6A6A6"/>
              <w:right w:val="single" w:sz="4" w:space="0" w:color="A6A6A6"/>
            </w:tcBorders>
            <w:shd w:val="clear" w:color="000000" w:fill="FFFFFF"/>
            <w:noWrap/>
            <w:vAlign w:val="center"/>
            <w:hideMark/>
          </w:tcPr>
          <w:p w14:paraId="2E72F25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Acatlán de Juárez</w:t>
            </w:r>
          </w:p>
        </w:tc>
        <w:tc>
          <w:tcPr>
            <w:tcW w:w="0" w:type="auto"/>
            <w:tcBorders>
              <w:top w:val="nil"/>
              <w:left w:val="nil"/>
              <w:bottom w:val="single" w:sz="4" w:space="0" w:color="A6A6A6"/>
              <w:right w:val="single" w:sz="4" w:space="0" w:color="A6A6A6"/>
            </w:tcBorders>
            <w:shd w:val="clear" w:color="000000" w:fill="FFFFFF"/>
            <w:noWrap/>
            <w:vAlign w:val="center"/>
            <w:hideMark/>
          </w:tcPr>
          <w:p w14:paraId="0AC7282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 xml:space="preserve">29 de agosto </w:t>
            </w:r>
          </w:p>
        </w:tc>
        <w:tc>
          <w:tcPr>
            <w:tcW w:w="0" w:type="auto"/>
            <w:tcBorders>
              <w:top w:val="nil"/>
              <w:left w:val="nil"/>
              <w:bottom w:val="single" w:sz="4" w:space="0" w:color="A6A6A6"/>
              <w:right w:val="single" w:sz="4" w:space="0" w:color="A6A6A6"/>
            </w:tcBorders>
            <w:shd w:val="clear" w:color="000000" w:fill="FFFFFF"/>
            <w:noWrap/>
            <w:vAlign w:val="center"/>
            <w:hideMark/>
          </w:tcPr>
          <w:p w14:paraId="155C3D6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50</w:t>
            </w:r>
          </w:p>
        </w:tc>
        <w:tc>
          <w:tcPr>
            <w:tcW w:w="0" w:type="auto"/>
            <w:tcBorders>
              <w:top w:val="nil"/>
              <w:left w:val="nil"/>
              <w:bottom w:val="single" w:sz="4" w:space="0" w:color="A6A6A6"/>
              <w:right w:val="single" w:sz="4" w:space="0" w:color="A6A6A6"/>
            </w:tcBorders>
            <w:shd w:val="clear" w:color="000000" w:fill="FFFFFF"/>
            <w:noWrap/>
            <w:vAlign w:val="center"/>
            <w:hideMark/>
          </w:tcPr>
          <w:p w14:paraId="0EAB8A9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58</w:t>
            </w:r>
          </w:p>
        </w:tc>
        <w:tc>
          <w:tcPr>
            <w:tcW w:w="0" w:type="auto"/>
            <w:tcBorders>
              <w:top w:val="nil"/>
              <w:left w:val="nil"/>
              <w:bottom w:val="single" w:sz="4" w:space="0" w:color="A6A6A6"/>
              <w:right w:val="single" w:sz="4" w:space="0" w:color="A6A6A6"/>
            </w:tcBorders>
            <w:shd w:val="clear" w:color="000000" w:fill="FFFFFF"/>
            <w:noWrap/>
            <w:vAlign w:val="center"/>
            <w:hideMark/>
          </w:tcPr>
          <w:p w14:paraId="65F02F8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ED3C6EB"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477C53E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130</w:t>
            </w:r>
          </w:p>
        </w:tc>
        <w:tc>
          <w:tcPr>
            <w:tcW w:w="0" w:type="auto"/>
            <w:tcBorders>
              <w:top w:val="nil"/>
              <w:left w:val="nil"/>
              <w:bottom w:val="single" w:sz="4" w:space="0" w:color="A6A6A6"/>
              <w:right w:val="single" w:sz="4" w:space="0" w:color="A6A6A6"/>
            </w:tcBorders>
            <w:shd w:val="clear" w:color="000000" w:fill="FFFFFF"/>
            <w:noWrap/>
            <w:vAlign w:val="center"/>
            <w:hideMark/>
          </w:tcPr>
          <w:p w14:paraId="0EA6196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Mazamitla</w:t>
            </w:r>
          </w:p>
        </w:tc>
        <w:tc>
          <w:tcPr>
            <w:tcW w:w="0" w:type="auto"/>
            <w:tcBorders>
              <w:top w:val="nil"/>
              <w:left w:val="nil"/>
              <w:bottom w:val="single" w:sz="4" w:space="0" w:color="A6A6A6"/>
              <w:right w:val="single" w:sz="4" w:space="0" w:color="A6A6A6"/>
            </w:tcBorders>
            <w:shd w:val="clear" w:color="000000" w:fill="FFFFFF"/>
            <w:noWrap/>
            <w:vAlign w:val="center"/>
            <w:hideMark/>
          </w:tcPr>
          <w:p w14:paraId="1528F31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 xml:space="preserve">29 de agosto </w:t>
            </w:r>
          </w:p>
        </w:tc>
        <w:tc>
          <w:tcPr>
            <w:tcW w:w="0" w:type="auto"/>
            <w:tcBorders>
              <w:top w:val="nil"/>
              <w:left w:val="nil"/>
              <w:bottom w:val="single" w:sz="4" w:space="0" w:color="A6A6A6"/>
              <w:right w:val="single" w:sz="4" w:space="0" w:color="A6A6A6"/>
            </w:tcBorders>
            <w:shd w:val="clear" w:color="000000" w:fill="FFFFFF"/>
            <w:noWrap/>
            <w:vAlign w:val="center"/>
            <w:hideMark/>
          </w:tcPr>
          <w:p w14:paraId="5F03549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33</w:t>
            </w:r>
          </w:p>
        </w:tc>
        <w:tc>
          <w:tcPr>
            <w:tcW w:w="0" w:type="auto"/>
            <w:tcBorders>
              <w:top w:val="nil"/>
              <w:left w:val="nil"/>
              <w:bottom w:val="single" w:sz="4" w:space="0" w:color="A6A6A6"/>
              <w:right w:val="single" w:sz="4" w:space="0" w:color="A6A6A6"/>
            </w:tcBorders>
            <w:shd w:val="clear" w:color="000000" w:fill="FFFFFF"/>
            <w:noWrap/>
            <w:vAlign w:val="center"/>
            <w:hideMark/>
          </w:tcPr>
          <w:p w14:paraId="1DD0C90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6DBDA0EE"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1841745F"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D82F3F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131</w:t>
            </w:r>
          </w:p>
        </w:tc>
        <w:tc>
          <w:tcPr>
            <w:tcW w:w="0" w:type="auto"/>
            <w:tcBorders>
              <w:top w:val="nil"/>
              <w:left w:val="nil"/>
              <w:bottom w:val="single" w:sz="4" w:space="0" w:color="A6A6A6"/>
              <w:right w:val="single" w:sz="4" w:space="0" w:color="A6A6A6"/>
            </w:tcBorders>
            <w:shd w:val="clear" w:color="000000" w:fill="FFFFFF"/>
            <w:noWrap/>
            <w:vAlign w:val="center"/>
            <w:hideMark/>
          </w:tcPr>
          <w:p w14:paraId="3221C0A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Zacoalco de Torres</w:t>
            </w:r>
          </w:p>
        </w:tc>
        <w:tc>
          <w:tcPr>
            <w:tcW w:w="0" w:type="auto"/>
            <w:tcBorders>
              <w:top w:val="nil"/>
              <w:left w:val="nil"/>
              <w:bottom w:val="single" w:sz="4" w:space="0" w:color="A6A6A6"/>
              <w:right w:val="single" w:sz="4" w:space="0" w:color="A6A6A6"/>
            </w:tcBorders>
            <w:shd w:val="clear" w:color="000000" w:fill="FFFFFF"/>
            <w:noWrap/>
            <w:vAlign w:val="center"/>
            <w:hideMark/>
          </w:tcPr>
          <w:p w14:paraId="53E9693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 xml:space="preserve">29 de agosto </w:t>
            </w:r>
          </w:p>
        </w:tc>
        <w:tc>
          <w:tcPr>
            <w:tcW w:w="0" w:type="auto"/>
            <w:tcBorders>
              <w:top w:val="nil"/>
              <w:left w:val="nil"/>
              <w:bottom w:val="single" w:sz="4" w:space="0" w:color="A6A6A6"/>
              <w:right w:val="single" w:sz="4" w:space="0" w:color="A6A6A6"/>
            </w:tcBorders>
            <w:shd w:val="clear" w:color="000000" w:fill="FFFFFF"/>
            <w:noWrap/>
            <w:vAlign w:val="center"/>
            <w:hideMark/>
          </w:tcPr>
          <w:p w14:paraId="3C77326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67</w:t>
            </w:r>
          </w:p>
        </w:tc>
        <w:tc>
          <w:tcPr>
            <w:tcW w:w="0" w:type="auto"/>
            <w:tcBorders>
              <w:top w:val="nil"/>
              <w:left w:val="nil"/>
              <w:bottom w:val="single" w:sz="4" w:space="0" w:color="A6A6A6"/>
              <w:right w:val="single" w:sz="4" w:space="0" w:color="A6A6A6"/>
            </w:tcBorders>
            <w:shd w:val="clear" w:color="000000" w:fill="FFFFFF"/>
            <w:noWrap/>
            <w:vAlign w:val="center"/>
            <w:hideMark/>
          </w:tcPr>
          <w:p w14:paraId="43D6AE0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75</w:t>
            </w:r>
          </w:p>
        </w:tc>
        <w:tc>
          <w:tcPr>
            <w:tcW w:w="0" w:type="auto"/>
            <w:tcBorders>
              <w:top w:val="nil"/>
              <w:left w:val="nil"/>
              <w:bottom w:val="single" w:sz="4" w:space="0" w:color="A6A6A6"/>
              <w:right w:val="single" w:sz="4" w:space="0" w:color="A6A6A6"/>
            </w:tcBorders>
            <w:shd w:val="clear" w:color="000000" w:fill="FFFFFF"/>
            <w:noWrap/>
            <w:vAlign w:val="center"/>
            <w:hideMark/>
          </w:tcPr>
          <w:p w14:paraId="1DDF3D5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0AD3B9A"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21A2FB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132</w:t>
            </w:r>
          </w:p>
        </w:tc>
        <w:tc>
          <w:tcPr>
            <w:tcW w:w="0" w:type="auto"/>
            <w:tcBorders>
              <w:top w:val="nil"/>
              <w:left w:val="nil"/>
              <w:bottom w:val="single" w:sz="4" w:space="0" w:color="A6A6A6"/>
              <w:right w:val="single" w:sz="4" w:space="0" w:color="A6A6A6"/>
            </w:tcBorders>
            <w:shd w:val="clear" w:color="000000" w:fill="FFFFFF"/>
            <w:noWrap/>
            <w:vAlign w:val="center"/>
            <w:hideMark/>
          </w:tcPr>
          <w:p w14:paraId="1998131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Martín Hidalgo</w:t>
            </w:r>
          </w:p>
        </w:tc>
        <w:tc>
          <w:tcPr>
            <w:tcW w:w="0" w:type="auto"/>
            <w:tcBorders>
              <w:top w:val="nil"/>
              <w:left w:val="nil"/>
              <w:bottom w:val="single" w:sz="4" w:space="0" w:color="A6A6A6"/>
              <w:right w:val="single" w:sz="4" w:space="0" w:color="A6A6A6"/>
            </w:tcBorders>
            <w:shd w:val="clear" w:color="000000" w:fill="FFFFFF"/>
            <w:noWrap/>
            <w:vAlign w:val="center"/>
            <w:hideMark/>
          </w:tcPr>
          <w:p w14:paraId="7A20329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29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4040B1C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70</w:t>
            </w:r>
          </w:p>
        </w:tc>
        <w:tc>
          <w:tcPr>
            <w:tcW w:w="0" w:type="auto"/>
            <w:tcBorders>
              <w:top w:val="nil"/>
              <w:left w:val="nil"/>
              <w:bottom w:val="single" w:sz="4" w:space="0" w:color="A6A6A6"/>
              <w:right w:val="single" w:sz="4" w:space="0" w:color="A6A6A6"/>
            </w:tcBorders>
            <w:shd w:val="clear" w:color="000000" w:fill="FFFFFF"/>
            <w:noWrap/>
            <w:vAlign w:val="center"/>
            <w:hideMark/>
          </w:tcPr>
          <w:p w14:paraId="0CF0F5B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w:t>
            </w:r>
          </w:p>
        </w:tc>
        <w:tc>
          <w:tcPr>
            <w:tcW w:w="0" w:type="auto"/>
            <w:tcBorders>
              <w:top w:val="nil"/>
              <w:left w:val="nil"/>
              <w:bottom w:val="single" w:sz="4" w:space="0" w:color="A6A6A6"/>
              <w:right w:val="single" w:sz="4" w:space="0" w:color="A6A6A6"/>
            </w:tcBorders>
            <w:shd w:val="clear" w:color="000000" w:fill="FFFFFF"/>
            <w:noWrap/>
            <w:vAlign w:val="center"/>
            <w:hideMark/>
          </w:tcPr>
          <w:p w14:paraId="130E24F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16EAC181"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30D43FF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133</w:t>
            </w:r>
          </w:p>
        </w:tc>
        <w:tc>
          <w:tcPr>
            <w:tcW w:w="0" w:type="auto"/>
            <w:tcBorders>
              <w:top w:val="nil"/>
              <w:left w:val="nil"/>
              <w:bottom w:val="single" w:sz="4" w:space="0" w:color="A6A6A6"/>
              <w:right w:val="single" w:sz="4" w:space="0" w:color="A6A6A6"/>
            </w:tcBorders>
            <w:shd w:val="clear" w:color="000000" w:fill="FFFFFF"/>
            <w:noWrap/>
            <w:vAlign w:val="center"/>
            <w:hideMark/>
          </w:tcPr>
          <w:p w14:paraId="44238BC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La Manzanilla De La Paz</w:t>
            </w:r>
          </w:p>
        </w:tc>
        <w:tc>
          <w:tcPr>
            <w:tcW w:w="0" w:type="auto"/>
            <w:tcBorders>
              <w:top w:val="nil"/>
              <w:left w:val="nil"/>
              <w:bottom w:val="single" w:sz="4" w:space="0" w:color="A6A6A6"/>
              <w:right w:val="single" w:sz="4" w:space="0" w:color="A6A6A6"/>
            </w:tcBorders>
            <w:shd w:val="clear" w:color="000000" w:fill="FFFFFF"/>
            <w:noWrap/>
            <w:vAlign w:val="center"/>
            <w:hideMark/>
          </w:tcPr>
          <w:p w14:paraId="22B6757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4CC508B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shd w:val="clear" w:color="000000" w:fill="FFFFFF"/>
            <w:noWrap/>
            <w:vAlign w:val="center"/>
            <w:hideMark/>
          </w:tcPr>
          <w:p w14:paraId="3DECD81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shd w:val="clear" w:color="000000" w:fill="FFFFFF"/>
            <w:noWrap/>
            <w:vAlign w:val="center"/>
            <w:hideMark/>
          </w:tcPr>
          <w:p w14:paraId="422B6C6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A38CC2A"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470E1EA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134</w:t>
            </w:r>
          </w:p>
        </w:tc>
        <w:tc>
          <w:tcPr>
            <w:tcW w:w="0" w:type="auto"/>
            <w:tcBorders>
              <w:top w:val="nil"/>
              <w:left w:val="nil"/>
              <w:bottom w:val="single" w:sz="4" w:space="0" w:color="A6A6A6"/>
              <w:right w:val="single" w:sz="4" w:space="0" w:color="A6A6A6"/>
            </w:tcBorders>
            <w:shd w:val="clear" w:color="000000" w:fill="FFFFFF"/>
            <w:noWrap/>
            <w:vAlign w:val="center"/>
            <w:hideMark/>
          </w:tcPr>
          <w:p w14:paraId="49EF48E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Tamazula de Gordiano</w:t>
            </w:r>
          </w:p>
        </w:tc>
        <w:tc>
          <w:tcPr>
            <w:tcW w:w="0" w:type="auto"/>
            <w:tcBorders>
              <w:top w:val="nil"/>
              <w:left w:val="nil"/>
              <w:bottom w:val="single" w:sz="4" w:space="0" w:color="A6A6A6"/>
              <w:right w:val="single" w:sz="4" w:space="0" w:color="A6A6A6"/>
            </w:tcBorders>
            <w:shd w:val="clear" w:color="000000" w:fill="FFFFFF"/>
            <w:noWrap/>
            <w:vAlign w:val="center"/>
            <w:hideMark/>
          </w:tcPr>
          <w:p w14:paraId="7BCD0C4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045BEBE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97</w:t>
            </w:r>
          </w:p>
        </w:tc>
        <w:tc>
          <w:tcPr>
            <w:tcW w:w="0" w:type="auto"/>
            <w:tcBorders>
              <w:top w:val="nil"/>
              <w:left w:val="nil"/>
              <w:bottom w:val="single" w:sz="4" w:space="0" w:color="A6A6A6"/>
              <w:right w:val="single" w:sz="4" w:space="0" w:color="A6A6A6"/>
            </w:tcBorders>
            <w:shd w:val="clear" w:color="000000" w:fill="FFFFFF"/>
            <w:noWrap/>
            <w:vAlign w:val="center"/>
            <w:hideMark/>
          </w:tcPr>
          <w:p w14:paraId="5575280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109</w:t>
            </w:r>
          </w:p>
        </w:tc>
        <w:tc>
          <w:tcPr>
            <w:tcW w:w="0" w:type="auto"/>
            <w:tcBorders>
              <w:top w:val="nil"/>
              <w:left w:val="nil"/>
              <w:bottom w:val="single" w:sz="4" w:space="0" w:color="A6A6A6"/>
              <w:right w:val="single" w:sz="4" w:space="0" w:color="A6A6A6"/>
            </w:tcBorders>
            <w:shd w:val="clear" w:color="000000" w:fill="FFFFFF"/>
            <w:noWrap/>
            <w:vAlign w:val="center"/>
            <w:hideMark/>
          </w:tcPr>
          <w:p w14:paraId="0A8D4FB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5E43BC15"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1FFD648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135</w:t>
            </w:r>
          </w:p>
        </w:tc>
        <w:tc>
          <w:tcPr>
            <w:tcW w:w="0" w:type="auto"/>
            <w:tcBorders>
              <w:top w:val="nil"/>
              <w:left w:val="nil"/>
              <w:bottom w:val="single" w:sz="4" w:space="0" w:color="A6A6A6"/>
              <w:right w:val="single" w:sz="4" w:space="0" w:color="A6A6A6"/>
            </w:tcBorders>
            <w:shd w:val="clear" w:color="000000" w:fill="FFFFFF"/>
            <w:noWrap/>
            <w:vAlign w:val="center"/>
            <w:hideMark/>
          </w:tcPr>
          <w:p w14:paraId="3B7CC4C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Tizapan el Alto</w:t>
            </w:r>
          </w:p>
        </w:tc>
        <w:tc>
          <w:tcPr>
            <w:tcW w:w="0" w:type="auto"/>
            <w:tcBorders>
              <w:top w:val="nil"/>
              <w:left w:val="nil"/>
              <w:bottom w:val="single" w:sz="4" w:space="0" w:color="A6A6A6"/>
              <w:right w:val="single" w:sz="4" w:space="0" w:color="A6A6A6"/>
            </w:tcBorders>
            <w:shd w:val="clear" w:color="000000" w:fill="FFFFFF"/>
            <w:noWrap/>
            <w:vAlign w:val="center"/>
            <w:hideMark/>
          </w:tcPr>
          <w:p w14:paraId="3C9638F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6A1570A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49</w:t>
            </w:r>
          </w:p>
        </w:tc>
        <w:tc>
          <w:tcPr>
            <w:tcW w:w="0" w:type="auto"/>
            <w:tcBorders>
              <w:top w:val="nil"/>
              <w:left w:val="nil"/>
              <w:bottom w:val="single" w:sz="4" w:space="0" w:color="A6A6A6"/>
              <w:right w:val="single" w:sz="4" w:space="0" w:color="A6A6A6"/>
            </w:tcBorders>
            <w:shd w:val="clear" w:color="000000" w:fill="FFFFFF"/>
            <w:noWrap/>
            <w:vAlign w:val="center"/>
            <w:hideMark/>
          </w:tcPr>
          <w:p w14:paraId="538F33E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w:t>
            </w:r>
          </w:p>
        </w:tc>
        <w:tc>
          <w:tcPr>
            <w:tcW w:w="0" w:type="auto"/>
            <w:tcBorders>
              <w:top w:val="nil"/>
              <w:left w:val="nil"/>
              <w:bottom w:val="single" w:sz="4" w:space="0" w:color="A6A6A6"/>
              <w:right w:val="single" w:sz="4" w:space="0" w:color="A6A6A6"/>
            </w:tcBorders>
            <w:shd w:val="clear" w:color="000000" w:fill="FFFFFF"/>
            <w:noWrap/>
            <w:vAlign w:val="center"/>
            <w:hideMark/>
          </w:tcPr>
          <w:p w14:paraId="37C6BCB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5FF73AB7"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6793638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136</w:t>
            </w:r>
          </w:p>
        </w:tc>
        <w:tc>
          <w:tcPr>
            <w:tcW w:w="0" w:type="auto"/>
            <w:tcBorders>
              <w:top w:val="nil"/>
              <w:left w:val="nil"/>
              <w:bottom w:val="single" w:sz="4" w:space="0" w:color="A6A6A6"/>
              <w:right w:val="single" w:sz="4" w:space="0" w:color="A6A6A6"/>
            </w:tcBorders>
            <w:shd w:val="clear" w:color="000000" w:fill="FFFFFF"/>
            <w:noWrap/>
            <w:vAlign w:val="center"/>
            <w:hideMark/>
          </w:tcPr>
          <w:p w14:paraId="54052CFF"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Tuxcueca</w:t>
            </w:r>
          </w:p>
        </w:tc>
        <w:tc>
          <w:tcPr>
            <w:tcW w:w="0" w:type="auto"/>
            <w:tcBorders>
              <w:top w:val="nil"/>
              <w:left w:val="nil"/>
              <w:bottom w:val="single" w:sz="4" w:space="0" w:color="A6A6A6"/>
              <w:right w:val="single" w:sz="4" w:space="0" w:color="A6A6A6"/>
            </w:tcBorders>
            <w:shd w:val="clear" w:color="000000" w:fill="FFFFFF"/>
            <w:noWrap/>
            <w:vAlign w:val="center"/>
            <w:hideMark/>
          </w:tcPr>
          <w:p w14:paraId="659C060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2DA0411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shd w:val="clear" w:color="000000" w:fill="FFFFFF"/>
            <w:noWrap/>
            <w:vAlign w:val="center"/>
            <w:hideMark/>
          </w:tcPr>
          <w:p w14:paraId="77EED81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28</w:t>
            </w:r>
          </w:p>
        </w:tc>
        <w:tc>
          <w:tcPr>
            <w:tcW w:w="0" w:type="auto"/>
            <w:tcBorders>
              <w:top w:val="nil"/>
              <w:left w:val="nil"/>
              <w:bottom w:val="single" w:sz="4" w:space="0" w:color="A6A6A6"/>
              <w:right w:val="single" w:sz="4" w:space="0" w:color="A6A6A6"/>
            </w:tcBorders>
            <w:shd w:val="clear" w:color="000000" w:fill="FFFFFF"/>
            <w:noWrap/>
            <w:vAlign w:val="center"/>
            <w:hideMark/>
          </w:tcPr>
          <w:p w14:paraId="20E3D88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2FF539C"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2A945FB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137</w:t>
            </w:r>
          </w:p>
        </w:tc>
        <w:tc>
          <w:tcPr>
            <w:tcW w:w="0" w:type="auto"/>
            <w:tcBorders>
              <w:top w:val="nil"/>
              <w:left w:val="nil"/>
              <w:bottom w:val="single" w:sz="4" w:space="0" w:color="A6A6A6"/>
              <w:right w:val="single" w:sz="4" w:space="0" w:color="A6A6A6"/>
            </w:tcBorders>
            <w:shd w:val="clear" w:color="000000" w:fill="FFFFFF"/>
            <w:noWrap/>
            <w:vAlign w:val="center"/>
            <w:hideMark/>
          </w:tcPr>
          <w:p w14:paraId="6DEB626E"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Concepción De Buenos Aires</w:t>
            </w:r>
          </w:p>
        </w:tc>
        <w:tc>
          <w:tcPr>
            <w:tcW w:w="0" w:type="auto"/>
            <w:tcBorders>
              <w:top w:val="nil"/>
              <w:left w:val="nil"/>
              <w:bottom w:val="single" w:sz="4" w:space="0" w:color="A6A6A6"/>
              <w:right w:val="single" w:sz="4" w:space="0" w:color="A6A6A6"/>
            </w:tcBorders>
            <w:shd w:val="clear" w:color="000000" w:fill="FFFFFF"/>
            <w:noWrap/>
            <w:vAlign w:val="center"/>
            <w:hideMark/>
          </w:tcPr>
          <w:p w14:paraId="7A2C094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066CB14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12D8B09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1DFBE14F"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5AECC512"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7837858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138</w:t>
            </w:r>
          </w:p>
        </w:tc>
        <w:tc>
          <w:tcPr>
            <w:tcW w:w="0" w:type="auto"/>
            <w:tcBorders>
              <w:top w:val="nil"/>
              <w:left w:val="nil"/>
              <w:bottom w:val="single" w:sz="4" w:space="0" w:color="A6A6A6"/>
              <w:right w:val="single" w:sz="4" w:space="0" w:color="A6A6A6"/>
            </w:tcBorders>
            <w:shd w:val="clear" w:color="000000" w:fill="FFFFFF"/>
            <w:noWrap/>
            <w:vAlign w:val="center"/>
            <w:hideMark/>
          </w:tcPr>
          <w:p w14:paraId="1E57C93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Teocuitatlán de Corona</w:t>
            </w:r>
          </w:p>
        </w:tc>
        <w:tc>
          <w:tcPr>
            <w:tcW w:w="0" w:type="auto"/>
            <w:tcBorders>
              <w:top w:val="nil"/>
              <w:left w:val="nil"/>
              <w:bottom w:val="single" w:sz="4" w:space="0" w:color="A6A6A6"/>
              <w:right w:val="single" w:sz="4" w:space="0" w:color="A6A6A6"/>
            </w:tcBorders>
            <w:shd w:val="clear" w:color="000000" w:fill="FFFFFF"/>
            <w:noWrap/>
            <w:vAlign w:val="center"/>
            <w:hideMark/>
          </w:tcPr>
          <w:p w14:paraId="28CF0C9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 de agosto</w:t>
            </w:r>
          </w:p>
        </w:tc>
        <w:tc>
          <w:tcPr>
            <w:tcW w:w="0" w:type="auto"/>
            <w:tcBorders>
              <w:top w:val="nil"/>
              <w:left w:val="nil"/>
              <w:bottom w:val="single" w:sz="4" w:space="0" w:color="A6A6A6"/>
              <w:right w:val="single" w:sz="4" w:space="0" w:color="A6A6A6"/>
            </w:tcBorders>
            <w:shd w:val="clear" w:color="000000" w:fill="FFFFFF"/>
            <w:noWrap/>
            <w:vAlign w:val="center"/>
            <w:hideMark/>
          </w:tcPr>
          <w:p w14:paraId="2A21B20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28</w:t>
            </w:r>
          </w:p>
        </w:tc>
        <w:tc>
          <w:tcPr>
            <w:tcW w:w="0" w:type="auto"/>
            <w:tcBorders>
              <w:top w:val="nil"/>
              <w:left w:val="nil"/>
              <w:bottom w:val="single" w:sz="4" w:space="0" w:color="A6A6A6"/>
              <w:right w:val="single" w:sz="4" w:space="0" w:color="A6A6A6"/>
            </w:tcBorders>
            <w:shd w:val="clear" w:color="000000" w:fill="FFFFFF"/>
            <w:noWrap/>
            <w:vAlign w:val="center"/>
            <w:hideMark/>
          </w:tcPr>
          <w:p w14:paraId="69B7757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31</w:t>
            </w:r>
          </w:p>
        </w:tc>
        <w:tc>
          <w:tcPr>
            <w:tcW w:w="0" w:type="auto"/>
            <w:tcBorders>
              <w:top w:val="nil"/>
              <w:left w:val="nil"/>
              <w:bottom w:val="single" w:sz="4" w:space="0" w:color="A6A6A6"/>
              <w:right w:val="single" w:sz="4" w:space="0" w:color="A6A6A6"/>
            </w:tcBorders>
            <w:shd w:val="clear" w:color="000000" w:fill="FFFFFF"/>
            <w:noWrap/>
            <w:vAlign w:val="center"/>
            <w:hideMark/>
          </w:tcPr>
          <w:p w14:paraId="3E22DFB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CC98F32"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485124B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139</w:t>
            </w:r>
          </w:p>
        </w:tc>
        <w:tc>
          <w:tcPr>
            <w:tcW w:w="0" w:type="auto"/>
            <w:tcBorders>
              <w:top w:val="nil"/>
              <w:left w:val="nil"/>
              <w:bottom w:val="single" w:sz="4" w:space="0" w:color="A6A6A6"/>
              <w:right w:val="single" w:sz="4" w:space="0" w:color="A6A6A6"/>
            </w:tcBorders>
            <w:shd w:val="clear" w:color="000000" w:fill="FFFFFF"/>
            <w:noWrap/>
            <w:vAlign w:val="center"/>
            <w:hideMark/>
          </w:tcPr>
          <w:p w14:paraId="0788C45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Juanacatlán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24E04A7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03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4B94A3E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50</w:t>
            </w:r>
          </w:p>
        </w:tc>
        <w:tc>
          <w:tcPr>
            <w:tcW w:w="0" w:type="auto"/>
            <w:tcBorders>
              <w:top w:val="nil"/>
              <w:left w:val="nil"/>
              <w:bottom w:val="single" w:sz="4" w:space="0" w:color="A6A6A6"/>
              <w:right w:val="single" w:sz="4" w:space="0" w:color="A6A6A6"/>
            </w:tcBorders>
            <w:shd w:val="clear" w:color="000000" w:fill="FFFFFF"/>
            <w:noWrap/>
            <w:vAlign w:val="center"/>
            <w:hideMark/>
          </w:tcPr>
          <w:p w14:paraId="20616A8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53</w:t>
            </w:r>
          </w:p>
        </w:tc>
        <w:tc>
          <w:tcPr>
            <w:tcW w:w="0" w:type="auto"/>
            <w:tcBorders>
              <w:top w:val="nil"/>
              <w:left w:val="nil"/>
              <w:bottom w:val="single" w:sz="4" w:space="0" w:color="A6A6A6"/>
              <w:right w:val="single" w:sz="4" w:space="0" w:color="A6A6A6"/>
            </w:tcBorders>
            <w:shd w:val="clear" w:color="000000" w:fill="FFFFFF"/>
            <w:noWrap/>
            <w:vAlign w:val="center"/>
            <w:hideMark/>
          </w:tcPr>
          <w:p w14:paraId="5440960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068B634"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6B87518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140</w:t>
            </w:r>
          </w:p>
        </w:tc>
        <w:tc>
          <w:tcPr>
            <w:tcW w:w="0" w:type="auto"/>
            <w:tcBorders>
              <w:top w:val="nil"/>
              <w:left w:val="nil"/>
              <w:bottom w:val="single" w:sz="4" w:space="0" w:color="A6A6A6"/>
              <w:right w:val="single" w:sz="4" w:space="0" w:color="A6A6A6"/>
            </w:tcBorders>
            <w:shd w:val="clear" w:color="000000" w:fill="FFFFFF"/>
            <w:noWrap/>
            <w:vAlign w:val="center"/>
            <w:hideMark/>
          </w:tcPr>
          <w:p w14:paraId="1A1B2A3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Teuchitlán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1F2F9C2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03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00858C8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w:t>
            </w:r>
          </w:p>
        </w:tc>
        <w:tc>
          <w:tcPr>
            <w:tcW w:w="0" w:type="auto"/>
            <w:tcBorders>
              <w:top w:val="nil"/>
              <w:left w:val="nil"/>
              <w:bottom w:val="single" w:sz="4" w:space="0" w:color="A6A6A6"/>
              <w:right w:val="single" w:sz="4" w:space="0" w:color="A6A6A6"/>
            </w:tcBorders>
            <w:shd w:val="clear" w:color="000000" w:fill="FFFFFF"/>
            <w:noWrap/>
            <w:vAlign w:val="center"/>
            <w:hideMark/>
          </w:tcPr>
          <w:p w14:paraId="1E6C2DF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26</w:t>
            </w:r>
          </w:p>
        </w:tc>
        <w:tc>
          <w:tcPr>
            <w:tcW w:w="0" w:type="auto"/>
            <w:tcBorders>
              <w:top w:val="nil"/>
              <w:left w:val="nil"/>
              <w:bottom w:val="single" w:sz="4" w:space="0" w:color="A6A6A6"/>
              <w:right w:val="single" w:sz="4" w:space="0" w:color="A6A6A6"/>
            </w:tcBorders>
            <w:shd w:val="clear" w:color="000000" w:fill="FFFFFF"/>
            <w:noWrap/>
            <w:vAlign w:val="center"/>
            <w:hideMark/>
          </w:tcPr>
          <w:p w14:paraId="372D502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1A14010"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2C22DCB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141</w:t>
            </w:r>
          </w:p>
        </w:tc>
        <w:tc>
          <w:tcPr>
            <w:tcW w:w="0" w:type="auto"/>
            <w:tcBorders>
              <w:top w:val="nil"/>
              <w:left w:val="nil"/>
              <w:bottom w:val="single" w:sz="4" w:space="0" w:color="A6A6A6"/>
              <w:right w:val="single" w:sz="4" w:space="0" w:color="A6A6A6"/>
            </w:tcBorders>
            <w:shd w:val="clear" w:color="000000" w:fill="FFFFFF"/>
            <w:noWrap/>
            <w:vAlign w:val="center"/>
            <w:hideMark/>
          </w:tcPr>
          <w:p w14:paraId="10DA08C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Acatlán de Juárez</w:t>
            </w:r>
          </w:p>
        </w:tc>
        <w:tc>
          <w:tcPr>
            <w:tcW w:w="0" w:type="auto"/>
            <w:tcBorders>
              <w:top w:val="nil"/>
              <w:left w:val="nil"/>
              <w:bottom w:val="single" w:sz="4" w:space="0" w:color="A6A6A6"/>
              <w:right w:val="single" w:sz="4" w:space="0" w:color="A6A6A6"/>
            </w:tcBorders>
            <w:shd w:val="clear" w:color="000000" w:fill="FFFFFF"/>
            <w:noWrap/>
            <w:vAlign w:val="center"/>
            <w:hideMark/>
          </w:tcPr>
          <w:p w14:paraId="178ED79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05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5DF2736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50</w:t>
            </w:r>
          </w:p>
        </w:tc>
        <w:tc>
          <w:tcPr>
            <w:tcW w:w="0" w:type="auto"/>
            <w:tcBorders>
              <w:top w:val="nil"/>
              <w:left w:val="nil"/>
              <w:bottom w:val="single" w:sz="4" w:space="0" w:color="A6A6A6"/>
              <w:right w:val="single" w:sz="4" w:space="0" w:color="A6A6A6"/>
            </w:tcBorders>
            <w:shd w:val="clear" w:color="000000" w:fill="FFFFFF"/>
            <w:noWrap/>
            <w:vAlign w:val="center"/>
            <w:hideMark/>
          </w:tcPr>
          <w:p w14:paraId="394240A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62</w:t>
            </w:r>
          </w:p>
        </w:tc>
        <w:tc>
          <w:tcPr>
            <w:tcW w:w="0" w:type="auto"/>
            <w:tcBorders>
              <w:top w:val="nil"/>
              <w:left w:val="nil"/>
              <w:bottom w:val="single" w:sz="4" w:space="0" w:color="A6A6A6"/>
              <w:right w:val="single" w:sz="4" w:space="0" w:color="A6A6A6"/>
            </w:tcBorders>
            <w:shd w:val="clear" w:color="000000" w:fill="FFFFFF"/>
            <w:noWrap/>
            <w:vAlign w:val="center"/>
            <w:hideMark/>
          </w:tcPr>
          <w:p w14:paraId="3DB7721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EED35E0"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62237FE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142</w:t>
            </w:r>
          </w:p>
        </w:tc>
        <w:tc>
          <w:tcPr>
            <w:tcW w:w="0" w:type="auto"/>
            <w:tcBorders>
              <w:top w:val="nil"/>
              <w:left w:val="nil"/>
              <w:bottom w:val="single" w:sz="4" w:space="0" w:color="A6A6A6"/>
              <w:right w:val="single" w:sz="4" w:space="0" w:color="A6A6A6"/>
            </w:tcBorders>
            <w:shd w:val="clear" w:color="000000" w:fill="FFFFFF"/>
            <w:noWrap/>
            <w:vAlign w:val="center"/>
            <w:hideMark/>
          </w:tcPr>
          <w:p w14:paraId="645E4FA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El Limón</w:t>
            </w:r>
          </w:p>
        </w:tc>
        <w:tc>
          <w:tcPr>
            <w:tcW w:w="0" w:type="auto"/>
            <w:tcBorders>
              <w:top w:val="nil"/>
              <w:left w:val="nil"/>
              <w:bottom w:val="single" w:sz="4" w:space="0" w:color="A6A6A6"/>
              <w:right w:val="single" w:sz="4" w:space="0" w:color="A6A6A6"/>
            </w:tcBorders>
            <w:shd w:val="clear" w:color="000000" w:fill="FFFFFF"/>
            <w:noWrap/>
            <w:vAlign w:val="center"/>
            <w:hideMark/>
          </w:tcPr>
          <w:p w14:paraId="1123227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05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0BEE3D2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shd w:val="clear" w:color="000000" w:fill="FFFFFF"/>
            <w:noWrap/>
            <w:vAlign w:val="center"/>
            <w:hideMark/>
          </w:tcPr>
          <w:p w14:paraId="4DAC8F5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w:t>
            </w:r>
          </w:p>
        </w:tc>
        <w:tc>
          <w:tcPr>
            <w:tcW w:w="0" w:type="auto"/>
            <w:tcBorders>
              <w:top w:val="nil"/>
              <w:left w:val="nil"/>
              <w:bottom w:val="single" w:sz="4" w:space="0" w:color="A6A6A6"/>
              <w:right w:val="single" w:sz="4" w:space="0" w:color="A6A6A6"/>
            </w:tcBorders>
            <w:shd w:val="clear" w:color="000000" w:fill="FFFFFF"/>
            <w:noWrap/>
            <w:vAlign w:val="center"/>
            <w:hideMark/>
          </w:tcPr>
          <w:p w14:paraId="7003700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4C0BD1FE"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D38A5E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143</w:t>
            </w:r>
          </w:p>
        </w:tc>
        <w:tc>
          <w:tcPr>
            <w:tcW w:w="0" w:type="auto"/>
            <w:tcBorders>
              <w:top w:val="nil"/>
              <w:left w:val="nil"/>
              <w:bottom w:val="single" w:sz="4" w:space="0" w:color="A6A6A6"/>
              <w:right w:val="single" w:sz="4" w:space="0" w:color="A6A6A6"/>
            </w:tcBorders>
            <w:shd w:val="clear" w:color="000000" w:fill="FFFFFF"/>
            <w:noWrap/>
            <w:vAlign w:val="center"/>
            <w:hideMark/>
          </w:tcPr>
          <w:p w14:paraId="5F66A064"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Tonaya</w:t>
            </w:r>
          </w:p>
        </w:tc>
        <w:tc>
          <w:tcPr>
            <w:tcW w:w="0" w:type="auto"/>
            <w:tcBorders>
              <w:top w:val="nil"/>
              <w:left w:val="nil"/>
              <w:bottom w:val="single" w:sz="4" w:space="0" w:color="A6A6A6"/>
              <w:right w:val="single" w:sz="4" w:space="0" w:color="A6A6A6"/>
            </w:tcBorders>
            <w:shd w:val="clear" w:color="000000" w:fill="FFFFFF"/>
            <w:noWrap/>
            <w:vAlign w:val="center"/>
            <w:hideMark/>
          </w:tcPr>
          <w:p w14:paraId="7F23FF6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05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23093CD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w:t>
            </w:r>
          </w:p>
        </w:tc>
        <w:tc>
          <w:tcPr>
            <w:tcW w:w="0" w:type="auto"/>
            <w:tcBorders>
              <w:top w:val="nil"/>
              <w:left w:val="nil"/>
              <w:bottom w:val="single" w:sz="4" w:space="0" w:color="A6A6A6"/>
              <w:right w:val="single" w:sz="4" w:space="0" w:color="A6A6A6"/>
            </w:tcBorders>
            <w:shd w:val="clear" w:color="000000" w:fill="FFFFFF"/>
            <w:noWrap/>
            <w:vAlign w:val="center"/>
            <w:hideMark/>
          </w:tcPr>
          <w:p w14:paraId="3470408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w:t>
            </w:r>
          </w:p>
        </w:tc>
        <w:tc>
          <w:tcPr>
            <w:tcW w:w="0" w:type="auto"/>
            <w:tcBorders>
              <w:top w:val="nil"/>
              <w:left w:val="nil"/>
              <w:bottom w:val="single" w:sz="4" w:space="0" w:color="A6A6A6"/>
              <w:right w:val="single" w:sz="4" w:space="0" w:color="A6A6A6"/>
            </w:tcBorders>
            <w:shd w:val="clear" w:color="000000" w:fill="FFFFFF"/>
            <w:noWrap/>
            <w:vAlign w:val="center"/>
            <w:hideMark/>
          </w:tcPr>
          <w:p w14:paraId="5169346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26DEAF74"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7C83EC2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144</w:t>
            </w:r>
          </w:p>
        </w:tc>
        <w:tc>
          <w:tcPr>
            <w:tcW w:w="0" w:type="auto"/>
            <w:tcBorders>
              <w:top w:val="nil"/>
              <w:left w:val="nil"/>
              <w:bottom w:val="single" w:sz="4" w:space="0" w:color="A6A6A6"/>
              <w:right w:val="single" w:sz="4" w:space="0" w:color="A6A6A6"/>
            </w:tcBorders>
            <w:shd w:val="clear" w:color="000000" w:fill="FFFFFF"/>
            <w:noWrap/>
            <w:vAlign w:val="center"/>
            <w:hideMark/>
          </w:tcPr>
          <w:p w14:paraId="0A161700"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Zapotiltic</w:t>
            </w:r>
          </w:p>
        </w:tc>
        <w:tc>
          <w:tcPr>
            <w:tcW w:w="0" w:type="auto"/>
            <w:tcBorders>
              <w:top w:val="nil"/>
              <w:left w:val="nil"/>
              <w:bottom w:val="single" w:sz="4" w:space="0" w:color="A6A6A6"/>
              <w:right w:val="single" w:sz="4" w:space="0" w:color="A6A6A6"/>
            </w:tcBorders>
            <w:shd w:val="clear" w:color="000000" w:fill="FFFFFF"/>
            <w:noWrap/>
            <w:vAlign w:val="center"/>
            <w:hideMark/>
          </w:tcPr>
          <w:p w14:paraId="0C7D001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05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327948D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74</w:t>
            </w:r>
          </w:p>
        </w:tc>
        <w:tc>
          <w:tcPr>
            <w:tcW w:w="0" w:type="auto"/>
            <w:tcBorders>
              <w:top w:val="nil"/>
              <w:left w:val="nil"/>
              <w:bottom w:val="single" w:sz="4" w:space="0" w:color="A6A6A6"/>
              <w:right w:val="single" w:sz="4" w:space="0" w:color="A6A6A6"/>
            </w:tcBorders>
            <w:shd w:val="clear" w:color="000000" w:fill="FFFFFF"/>
            <w:noWrap/>
            <w:vAlign w:val="center"/>
            <w:hideMark/>
          </w:tcPr>
          <w:p w14:paraId="71EB91A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78</w:t>
            </w:r>
          </w:p>
        </w:tc>
        <w:tc>
          <w:tcPr>
            <w:tcW w:w="0" w:type="auto"/>
            <w:tcBorders>
              <w:top w:val="nil"/>
              <w:left w:val="nil"/>
              <w:bottom w:val="single" w:sz="4" w:space="0" w:color="A6A6A6"/>
              <w:right w:val="single" w:sz="4" w:space="0" w:color="A6A6A6"/>
            </w:tcBorders>
            <w:shd w:val="clear" w:color="000000" w:fill="FFFFFF"/>
            <w:noWrap/>
            <w:vAlign w:val="center"/>
            <w:hideMark/>
          </w:tcPr>
          <w:p w14:paraId="753FAD0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C696598"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47FDC5F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145</w:t>
            </w:r>
          </w:p>
        </w:tc>
        <w:tc>
          <w:tcPr>
            <w:tcW w:w="0" w:type="auto"/>
            <w:tcBorders>
              <w:top w:val="nil"/>
              <w:left w:val="nil"/>
              <w:bottom w:val="single" w:sz="4" w:space="0" w:color="A6A6A6"/>
              <w:right w:val="single" w:sz="4" w:space="0" w:color="A6A6A6"/>
            </w:tcBorders>
            <w:shd w:val="clear" w:color="000000" w:fill="FFFFFF"/>
            <w:noWrap/>
            <w:vAlign w:val="center"/>
            <w:hideMark/>
          </w:tcPr>
          <w:p w14:paraId="612EBC1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Concepción De Buenos Aires</w:t>
            </w:r>
          </w:p>
        </w:tc>
        <w:tc>
          <w:tcPr>
            <w:tcW w:w="0" w:type="auto"/>
            <w:tcBorders>
              <w:top w:val="nil"/>
              <w:left w:val="nil"/>
              <w:bottom w:val="single" w:sz="4" w:space="0" w:color="A6A6A6"/>
              <w:right w:val="single" w:sz="4" w:space="0" w:color="A6A6A6"/>
            </w:tcBorders>
            <w:shd w:val="clear" w:color="000000" w:fill="FFFFFF"/>
            <w:noWrap/>
            <w:vAlign w:val="center"/>
            <w:hideMark/>
          </w:tcPr>
          <w:p w14:paraId="58F1C63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06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4E4F323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4F45F47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49C16C6D"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3CA2B181" w14:textId="77777777" w:rsidTr="00E46430">
        <w:trPr>
          <w:trHeight w:val="529"/>
        </w:trPr>
        <w:tc>
          <w:tcPr>
            <w:tcW w:w="0" w:type="auto"/>
            <w:tcBorders>
              <w:top w:val="nil"/>
              <w:left w:val="single" w:sz="4" w:space="0" w:color="A6A6A6"/>
              <w:bottom w:val="single" w:sz="4" w:space="0" w:color="A6A6A6"/>
              <w:right w:val="single" w:sz="4" w:space="0" w:color="A6A6A6"/>
            </w:tcBorders>
            <w:noWrap/>
            <w:vAlign w:val="center"/>
            <w:hideMark/>
          </w:tcPr>
          <w:p w14:paraId="126B437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146</w:t>
            </w:r>
          </w:p>
        </w:tc>
        <w:tc>
          <w:tcPr>
            <w:tcW w:w="0" w:type="auto"/>
            <w:tcBorders>
              <w:top w:val="nil"/>
              <w:left w:val="nil"/>
              <w:bottom w:val="single" w:sz="4" w:space="0" w:color="A6A6A6"/>
              <w:right w:val="single" w:sz="4" w:space="0" w:color="A6A6A6"/>
            </w:tcBorders>
            <w:shd w:val="clear" w:color="000000" w:fill="FFFFFF"/>
            <w:noWrap/>
            <w:vAlign w:val="center"/>
            <w:hideMark/>
          </w:tcPr>
          <w:p w14:paraId="0C3B64F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Tizapan el Alto</w:t>
            </w:r>
          </w:p>
        </w:tc>
        <w:tc>
          <w:tcPr>
            <w:tcW w:w="0" w:type="auto"/>
            <w:tcBorders>
              <w:top w:val="nil"/>
              <w:left w:val="nil"/>
              <w:bottom w:val="single" w:sz="4" w:space="0" w:color="A6A6A6"/>
              <w:right w:val="single" w:sz="4" w:space="0" w:color="A6A6A6"/>
            </w:tcBorders>
            <w:shd w:val="clear" w:color="000000" w:fill="FFFFFF"/>
            <w:noWrap/>
            <w:vAlign w:val="center"/>
            <w:hideMark/>
          </w:tcPr>
          <w:p w14:paraId="5D9D765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06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7CD248F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49</w:t>
            </w:r>
          </w:p>
        </w:tc>
        <w:tc>
          <w:tcPr>
            <w:tcW w:w="0" w:type="auto"/>
            <w:tcBorders>
              <w:top w:val="nil"/>
              <w:left w:val="nil"/>
              <w:bottom w:val="single" w:sz="4" w:space="0" w:color="A6A6A6"/>
              <w:right w:val="single" w:sz="4" w:space="0" w:color="A6A6A6"/>
            </w:tcBorders>
            <w:shd w:val="clear" w:color="000000" w:fill="FFFFFF"/>
            <w:noWrap/>
            <w:vAlign w:val="center"/>
            <w:hideMark/>
          </w:tcPr>
          <w:p w14:paraId="2A46FA2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w:t>
            </w:r>
          </w:p>
        </w:tc>
        <w:tc>
          <w:tcPr>
            <w:tcW w:w="0" w:type="auto"/>
            <w:tcBorders>
              <w:top w:val="nil"/>
              <w:left w:val="nil"/>
              <w:bottom w:val="single" w:sz="4" w:space="0" w:color="A6A6A6"/>
              <w:right w:val="single" w:sz="4" w:space="0" w:color="A6A6A6"/>
            </w:tcBorders>
            <w:shd w:val="clear" w:color="000000" w:fill="FFFFFF"/>
            <w:noWrap/>
            <w:vAlign w:val="center"/>
            <w:hideMark/>
          </w:tcPr>
          <w:p w14:paraId="7FF6DDA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589B131C"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4880675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147</w:t>
            </w:r>
          </w:p>
        </w:tc>
        <w:tc>
          <w:tcPr>
            <w:tcW w:w="0" w:type="auto"/>
            <w:tcBorders>
              <w:top w:val="nil"/>
              <w:left w:val="nil"/>
              <w:bottom w:val="single" w:sz="4" w:space="0" w:color="A6A6A6"/>
              <w:right w:val="single" w:sz="4" w:space="0" w:color="A6A6A6"/>
            </w:tcBorders>
            <w:shd w:val="clear" w:color="000000" w:fill="FFFFFF"/>
            <w:noWrap/>
            <w:vAlign w:val="center"/>
            <w:hideMark/>
          </w:tcPr>
          <w:p w14:paraId="42850EF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Cihuatlán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059B0EF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06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2899EFC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75</w:t>
            </w:r>
          </w:p>
        </w:tc>
        <w:tc>
          <w:tcPr>
            <w:tcW w:w="0" w:type="auto"/>
            <w:tcBorders>
              <w:top w:val="nil"/>
              <w:left w:val="nil"/>
              <w:bottom w:val="single" w:sz="4" w:space="0" w:color="A6A6A6"/>
              <w:right w:val="single" w:sz="4" w:space="0" w:color="A6A6A6"/>
            </w:tcBorders>
            <w:shd w:val="clear" w:color="000000" w:fill="FFFFFF"/>
            <w:noWrap/>
            <w:vAlign w:val="center"/>
            <w:hideMark/>
          </w:tcPr>
          <w:p w14:paraId="348F604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27</w:t>
            </w:r>
          </w:p>
        </w:tc>
        <w:tc>
          <w:tcPr>
            <w:tcW w:w="0" w:type="auto"/>
            <w:tcBorders>
              <w:top w:val="nil"/>
              <w:left w:val="nil"/>
              <w:bottom w:val="single" w:sz="4" w:space="0" w:color="A6A6A6"/>
              <w:right w:val="single" w:sz="4" w:space="0" w:color="A6A6A6"/>
            </w:tcBorders>
            <w:shd w:val="clear" w:color="000000" w:fill="FFFFFF"/>
            <w:noWrap/>
            <w:vAlign w:val="center"/>
            <w:hideMark/>
          </w:tcPr>
          <w:p w14:paraId="7B6E7C1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6C4BE115" w14:textId="77777777" w:rsidTr="00E46430">
        <w:trPr>
          <w:trHeight w:val="529"/>
        </w:trPr>
        <w:tc>
          <w:tcPr>
            <w:tcW w:w="0" w:type="auto"/>
            <w:tcBorders>
              <w:top w:val="nil"/>
              <w:left w:val="single" w:sz="4" w:space="0" w:color="A6A6A6"/>
              <w:bottom w:val="single" w:sz="4" w:space="0" w:color="A6A6A6"/>
              <w:right w:val="single" w:sz="4" w:space="0" w:color="A6A6A6"/>
            </w:tcBorders>
            <w:noWrap/>
            <w:vAlign w:val="center"/>
            <w:hideMark/>
          </w:tcPr>
          <w:p w14:paraId="5038FF2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148</w:t>
            </w:r>
          </w:p>
        </w:tc>
        <w:tc>
          <w:tcPr>
            <w:tcW w:w="0" w:type="auto"/>
            <w:tcBorders>
              <w:top w:val="nil"/>
              <w:left w:val="nil"/>
              <w:bottom w:val="single" w:sz="4" w:space="0" w:color="A6A6A6"/>
              <w:right w:val="single" w:sz="4" w:space="0" w:color="A6A6A6"/>
            </w:tcBorders>
            <w:shd w:val="clear" w:color="000000" w:fill="FFFFFF"/>
            <w:noWrap/>
            <w:vAlign w:val="center"/>
            <w:hideMark/>
          </w:tcPr>
          <w:p w14:paraId="04C0938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Cristobal de la Barranca</w:t>
            </w:r>
          </w:p>
        </w:tc>
        <w:tc>
          <w:tcPr>
            <w:tcW w:w="0" w:type="auto"/>
            <w:tcBorders>
              <w:top w:val="nil"/>
              <w:left w:val="nil"/>
              <w:bottom w:val="single" w:sz="4" w:space="0" w:color="A6A6A6"/>
              <w:right w:val="single" w:sz="4" w:space="0" w:color="A6A6A6"/>
            </w:tcBorders>
            <w:shd w:val="clear" w:color="000000" w:fill="FFFFFF"/>
            <w:noWrap/>
            <w:vAlign w:val="center"/>
            <w:hideMark/>
          </w:tcPr>
          <w:p w14:paraId="6AE8138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07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644132E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shd w:val="clear" w:color="000000" w:fill="FFFFFF"/>
            <w:noWrap/>
            <w:vAlign w:val="center"/>
            <w:hideMark/>
          </w:tcPr>
          <w:p w14:paraId="344B79B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w:t>
            </w:r>
          </w:p>
        </w:tc>
        <w:tc>
          <w:tcPr>
            <w:tcW w:w="0" w:type="auto"/>
            <w:tcBorders>
              <w:top w:val="nil"/>
              <w:left w:val="nil"/>
              <w:bottom w:val="single" w:sz="4" w:space="0" w:color="A6A6A6"/>
              <w:right w:val="single" w:sz="4" w:space="0" w:color="A6A6A6"/>
            </w:tcBorders>
            <w:shd w:val="clear" w:color="000000" w:fill="FFFFFF"/>
            <w:noWrap/>
            <w:vAlign w:val="center"/>
            <w:hideMark/>
          </w:tcPr>
          <w:p w14:paraId="4E88AC6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6344D6B" w14:textId="77777777" w:rsidTr="00E46430">
        <w:trPr>
          <w:trHeight w:val="529"/>
        </w:trPr>
        <w:tc>
          <w:tcPr>
            <w:tcW w:w="0" w:type="auto"/>
            <w:tcBorders>
              <w:top w:val="nil"/>
              <w:left w:val="single" w:sz="4" w:space="0" w:color="A6A6A6"/>
              <w:bottom w:val="single" w:sz="4" w:space="0" w:color="A6A6A6"/>
              <w:right w:val="single" w:sz="4" w:space="0" w:color="A6A6A6"/>
            </w:tcBorders>
            <w:noWrap/>
            <w:vAlign w:val="center"/>
            <w:hideMark/>
          </w:tcPr>
          <w:p w14:paraId="3606DCC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149</w:t>
            </w:r>
          </w:p>
        </w:tc>
        <w:tc>
          <w:tcPr>
            <w:tcW w:w="0" w:type="auto"/>
            <w:tcBorders>
              <w:top w:val="nil"/>
              <w:left w:val="nil"/>
              <w:bottom w:val="single" w:sz="4" w:space="0" w:color="A6A6A6"/>
              <w:right w:val="single" w:sz="4" w:space="0" w:color="A6A6A6"/>
            </w:tcBorders>
            <w:shd w:val="clear" w:color="000000" w:fill="FFFFFF"/>
            <w:noWrap/>
            <w:vAlign w:val="center"/>
            <w:hideMark/>
          </w:tcPr>
          <w:p w14:paraId="585D25B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Cristobal de la Barranca</w:t>
            </w:r>
          </w:p>
        </w:tc>
        <w:tc>
          <w:tcPr>
            <w:tcW w:w="0" w:type="auto"/>
            <w:tcBorders>
              <w:top w:val="nil"/>
              <w:left w:val="nil"/>
              <w:bottom w:val="single" w:sz="4" w:space="0" w:color="A6A6A6"/>
              <w:right w:val="single" w:sz="4" w:space="0" w:color="A6A6A6"/>
            </w:tcBorders>
            <w:shd w:val="clear" w:color="000000" w:fill="FFFFFF"/>
            <w:noWrap/>
            <w:vAlign w:val="center"/>
            <w:hideMark/>
          </w:tcPr>
          <w:p w14:paraId="087C851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07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2C0BAD1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shd w:val="clear" w:color="000000" w:fill="FFFFFF"/>
            <w:noWrap/>
            <w:vAlign w:val="center"/>
            <w:hideMark/>
          </w:tcPr>
          <w:p w14:paraId="56FCE38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shd w:val="clear" w:color="000000" w:fill="FFFFFF"/>
            <w:noWrap/>
            <w:vAlign w:val="center"/>
            <w:hideMark/>
          </w:tcPr>
          <w:p w14:paraId="3EB0F85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6841DF2" w14:textId="77777777" w:rsidTr="00E46430">
        <w:trPr>
          <w:trHeight w:val="529"/>
        </w:trPr>
        <w:tc>
          <w:tcPr>
            <w:tcW w:w="0" w:type="auto"/>
            <w:tcBorders>
              <w:top w:val="nil"/>
              <w:left w:val="single" w:sz="4" w:space="0" w:color="A6A6A6"/>
              <w:bottom w:val="single" w:sz="4" w:space="0" w:color="A6A6A6"/>
              <w:right w:val="single" w:sz="4" w:space="0" w:color="A6A6A6"/>
            </w:tcBorders>
            <w:noWrap/>
            <w:vAlign w:val="center"/>
            <w:hideMark/>
          </w:tcPr>
          <w:p w14:paraId="3F8AC89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150</w:t>
            </w:r>
          </w:p>
        </w:tc>
        <w:tc>
          <w:tcPr>
            <w:tcW w:w="0" w:type="auto"/>
            <w:tcBorders>
              <w:top w:val="nil"/>
              <w:left w:val="nil"/>
              <w:bottom w:val="single" w:sz="4" w:space="0" w:color="A6A6A6"/>
              <w:right w:val="single" w:sz="4" w:space="0" w:color="A6A6A6"/>
            </w:tcBorders>
            <w:shd w:val="clear" w:color="000000" w:fill="FFFFFF"/>
            <w:noWrap/>
            <w:vAlign w:val="center"/>
            <w:hideMark/>
          </w:tcPr>
          <w:p w14:paraId="60B6F2A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Tecalitlán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6587D27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26A1613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38</w:t>
            </w:r>
          </w:p>
        </w:tc>
        <w:tc>
          <w:tcPr>
            <w:tcW w:w="0" w:type="auto"/>
            <w:tcBorders>
              <w:top w:val="nil"/>
              <w:left w:val="nil"/>
              <w:bottom w:val="single" w:sz="4" w:space="0" w:color="A6A6A6"/>
              <w:right w:val="single" w:sz="4" w:space="0" w:color="A6A6A6"/>
            </w:tcBorders>
            <w:shd w:val="clear" w:color="000000" w:fill="FFFFFF"/>
            <w:noWrap/>
            <w:vAlign w:val="center"/>
            <w:hideMark/>
          </w:tcPr>
          <w:p w14:paraId="181A5F5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59</w:t>
            </w:r>
          </w:p>
        </w:tc>
        <w:tc>
          <w:tcPr>
            <w:tcW w:w="0" w:type="auto"/>
            <w:tcBorders>
              <w:top w:val="nil"/>
              <w:left w:val="nil"/>
              <w:bottom w:val="single" w:sz="4" w:space="0" w:color="A6A6A6"/>
              <w:right w:val="single" w:sz="4" w:space="0" w:color="A6A6A6"/>
            </w:tcBorders>
            <w:shd w:val="clear" w:color="000000" w:fill="FFFFFF"/>
            <w:noWrap/>
            <w:vAlign w:val="center"/>
            <w:hideMark/>
          </w:tcPr>
          <w:p w14:paraId="46C8F5A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6F56ADA" w14:textId="77777777" w:rsidTr="00E46430">
        <w:trPr>
          <w:trHeight w:val="529"/>
        </w:trPr>
        <w:tc>
          <w:tcPr>
            <w:tcW w:w="0" w:type="auto"/>
            <w:tcBorders>
              <w:top w:val="nil"/>
              <w:left w:val="single" w:sz="4" w:space="0" w:color="A6A6A6"/>
              <w:bottom w:val="single" w:sz="4" w:space="0" w:color="A6A6A6"/>
              <w:right w:val="single" w:sz="4" w:space="0" w:color="A6A6A6"/>
            </w:tcBorders>
            <w:noWrap/>
            <w:vAlign w:val="center"/>
            <w:hideMark/>
          </w:tcPr>
          <w:p w14:paraId="357D9B7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151</w:t>
            </w:r>
          </w:p>
        </w:tc>
        <w:tc>
          <w:tcPr>
            <w:tcW w:w="0" w:type="auto"/>
            <w:tcBorders>
              <w:top w:val="nil"/>
              <w:left w:val="nil"/>
              <w:bottom w:val="single" w:sz="4" w:space="0" w:color="A6A6A6"/>
              <w:right w:val="single" w:sz="4" w:space="0" w:color="A6A6A6"/>
            </w:tcBorders>
            <w:shd w:val="clear" w:color="000000" w:fill="FFFFFF"/>
            <w:noWrap/>
            <w:vAlign w:val="center"/>
            <w:hideMark/>
          </w:tcPr>
          <w:p w14:paraId="3D0F81E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Etzatlán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16F7F6C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41C2108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43</w:t>
            </w:r>
          </w:p>
        </w:tc>
        <w:tc>
          <w:tcPr>
            <w:tcW w:w="0" w:type="auto"/>
            <w:tcBorders>
              <w:top w:val="nil"/>
              <w:left w:val="nil"/>
              <w:bottom w:val="single" w:sz="4" w:space="0" w:color="A6A6A6"/>
              <w:right w:val="single" w:sz="4" w:space="0" w:color="A6A6A6"/>
            </w:tcBorders>
            <w:shd w:val="clear" w:color="000000" w:fill="FFFFFF"/>
            <w:noWrap/>
            <w:vAlign w:val="center"/>
            <w:hideMark/>
          </w:tcPr>
          <w:p w14:paraId="4D019AC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65</w:t>
            </w:r>
          </w:p>
        </w:tc>
        <w:tc>
          <w:tcPr>
            <w:tcW w:w="0" w:type="auto"/>
            <w:tcBorders>
              <w:top w:val="nil"/>
              <w:left w:val="nil"/>
              <w:bottom w:val="single" w:sz="4" w:space="0" w:color="A6A6A6"/>
              <w:right w:val="single" w:sz="4" w:space="0" w:color="A6A6A6"/>
            </w:tcBorders>
            <w:shd w:val="clear" w:color="000000" w:fill="FFFFFF"/>
            <w:noWrap/>
            <w:vAlign w:val="center"/>
            <w:hideMark/>
          </w:tcPr>
          <w:p w14:paraId="519CC9C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B079B34" w14:textId="77777777" w:rsidTr="00E46430">
        <w:trPr>
          <w:trHeight w:val="263"/>
        </w:trPr>
        <w:tc>
          <w:tcPr>
            <w:tcW w:w="0" w:type="auto"/>
            <w:tcBorders>
              <w:top w:val="nil"/>
              <w:left w:val="single" w:sz="4" w:space="0" w:color="A6A6A6"/>
              <w:bottom w:val="single" w:sz="4" w:space="0" w:color="A6A6A6"/>
              <w:right w:val="single" w:sz="4" w:space="0" w:color="A6A6A6"/>
            </w:tcBorders>
            <w:noWrap/>
            <w:vAlign w:val="center"/>
            <w:hideMark/>
          </w:tcPr>
          <w:p w14:paraId="1010F05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152</w:t>
            </w:r>
          </w:p>
        </w:tc>
        <w:tc>
          <w:tcPr>
            <w:tcW w:w="0" w:type="auto"/>
            <w:tcBorders>
              <w:top w:val="nil"/>
              <w:left w:val="nil"/>
              <w:bottom w:val="single" w:sz="4" w:space="0" w:color="A6A6A6"/>
              <w:right w:val="single" w:sz="4" w:space="0" w:color="A6A6A6"/>
            </w:tcBorders>
            <w:shd w:val="clear" w:color="000000" w:fill="FFFFFF"/>
            <w:noWrap/>
            <w:vAlign w:val="center"/>
            <w:hideMark/>
          </w:tcPr>
          <w:p w14:paraId="6CC4631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Degollado</w:t>
            </w:r>
          </w:p>
        </w:tc>
        <w:tc>
          <w:tcPr>
            <w:tcW w:w="0" w:type="auto"/>
            <w:tcBorders>
              <w:top w:val="nil"/>
              <w:left w:val="nil"/>
              <w:bottom w:val="single" w:sz="4" w:space="0" w:color="A6A6A6"/>
              <w:right w:val="single" w:sz="4" w:space="0" w:color="A6A6A6"/>
            </w:tcBorders>
            <w:shd w:val="clear" w:color="000000" w:fill="FFFFFF"/>
            <w:noWrap/>
            <w:vAlign w:val="center"/>
            <w:hideMark/>
          </w:tcPr>
          <w:p w14:paraId="4519797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7D56830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52</w:t>
            </w:r>
          </w:p>
        </w:tc>
        <w:tc>
          <w:tcPr>
            <w:tcW w:w="0" w:type="auto"/>
            <w:tcBorders>
              <w:top w:val="nil"/>
              <w:left w:val="nil"/>
              <w:bottom w:val="single" w:sz="4" w:space="0" w:color="A6A6A6"/>
              <w:right w:val="single" w:sz="4" w:space="0" w:color="A6A6A6"/>
            </w:tcBorders>
            <w:shd w:val="clear" w:color="000000" w:fill="FFFFFF"/>
            <w:noWrap/>
            <w:vAlign w:val="center"/>
            <w:hideMark/>
          </w:tcPr>
          <w:p w14:paraId="7AEE975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65</w:t>
            </w:r>
          </w:p>
        </w:tc>
        <w:tc>
          <w:tcPr>
            <w:tcW w:w="0" w:type="auto"/>
            <w:tcBorders>
              <w:top w:val="nil"/>
              <w:left w:val="nil"/>
              <w:bottom w:val="single" w:sz="4" w:space="0" w:color="A6A6A6"/>
              <w:right w:val="single" w:sz="4" w:space="0" w:color="A6A6A6"/>
            </w:tcBorders>
            <w:shd w:val="clear" w:color="000000" w:fill="FFFFFF"/>
            <w:noWrap/>
            <w:vAlign w:val="center"/>
            <w:hideMark/>
          </w:tcPr>
          <w:p w14:paraId="2E30A3C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5165DF18"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DD9DD2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153</w:t>
            </w:r>
          </w:p>
        </w:tc>
        <w:tc>
          <w:tcPr>
            <w:tcW w:w="0" w:type="auto"/>
            <w:tcBorders>
              <w:top w:val="nil"/>
              <w:left w:val="nil"/>
              <w:bottom w:val="single" w:sz="4" w:space="0" w:color="A6A6A6"/>
              <w:right w:val="single" w:sz="4" w:space="0" w:color="A6A6A6"/>
            </w:tcBorders>
            <w:shd w:val="clear" w:color="000000" w:fill="FFFFFF"/>
            <w:noWrap/>
            <w:vAlign w:val="center"/>
            <w:hideMark/>
          </w:tcPr>
          <w:p w14:paraId="75A0789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Guachinango</w:t>
            </w:r>
          </w:p>
        </w:tc>
        <w:tc>
          <w:tcPr>
            <w:tcW w:w="0" w:type="auto"/>
            <w:tcBorders>
              <w:top w:val="nil"/>
              <w:left w:val="nil"/>
              <w:bottom w:val="single" w:sz="4" w:space="0" w:color="A6A6A6"/>
              <w:right w:val="single" w:sz="4" w:space="0" w:color="A6A6A6"/>
            </w:tcBorders>
            <w:shd w:val="clear" w:color="000000" w:fill="FFFFFF"/>
            <w:noWrap/>
            <w:vAlign w:val="center"/>
            <w:hideMark/>
          </w:tcPr>
          <w:p w14:paraId="283FC93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32174D6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w:t>
            </w:r>
          </w:p>
        </w:tc>
        <w:tc>
          <w:tcPr>
            <w:tcW w:w="0" w:type="auto"/>
            <w:tcBorders>
              <w:top w:val="nil"/>
              <w:left w:val="nil"/>
              <w:bottom w:val="single" w:sz="4" w:space="0" w:color="A6A6A6"/>
              <w:right w:val="single" w:sz="4" w:space="0" w:color="A6A6A6"/>
            </w:tcBorders>
            <w:shd w:val="clear" w:color="000000" w:fill="FFFFFF"/>
            <w:noWrap/>
            <w:vAlign w:val="center"/>
            <w:hideMark/>
          </w:tcPr>
          <w:p w14:paraId="4300222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w:t>
            </w:r>
          </w:p>
        </w:tc>
        <w:tc>
          <w:tcPr>
            <w:tcW w:w="0" w:type="auto"/>
            <w:tcBorders>
              <w:top w:val="nil"/>
              <w:left w:val="nil"/>
              <w:bottom w:val="single" w:sz="4" w:space="0" w:color="A6A6A6"/>
              <w:right w:val="single" w:sz="4" w:space="0" w:color="A6A6A6"/>
            </w:tcBorders>
            <w:shd w:val="clear" w:color="000000" w:fill="FFFFFF"/>
            <w:noWrap/>
            <w:vAlign w:val="center"/>
            <w:hideMark/>
          </w:tcPr>
          <w:p w14:paraId="772B40E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904494B"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4C2C7B4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154</w:t>
            </w:r>
          </w:p>
        </w:tc>
        <w:tc>
          <w:tcPr>
            <w:tcW w:w="0" w:type="auto"/>
            <w:tcBorders>
              <w:top w:val="nil"/>
              <w:left w:val="nil"/>
              <w:bottom w:val="single" w:sz="4" w:space="0" w:color="A6A6A6"/>
              <w:right w:val="single" w:sz="4" w:space="0" w:color="A6A6A6"/>
            </w:tcBorders>
            <w:shd w:val="clear" w:color="000000" w:fill="FFFFFF"/>
            <w:noWrap/>
            <w:vAlign w:val="center"/>
            <w:hideMark/>
          </w:tcPr>
          <w:p w14:paraId="351FDCD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Tizapan el Alto</w:t>
            </w:r>
          </w:p>
        </w:tc>
        <w:tc>
          <w:tcPr>
            <w:tcW w:w="0" w:type="auto"/>
            <w:tcBorders>
              <w:top w:val="nil"/>
              <w:left w:val="nil"/>
              <w:bottom w:val="single" w:sz="4" w:space="0" w:color="A6A6A6"/>
              <w:right w:val="single" w:sz="4" w:space="0" w:color="A6A6A6"/>
            </w:tcBorders>
            <w:shd w:val="clear" w:color="000000" w:fill="FFFFFF"/>
            <w:noWrap/>
            <w:vAlign w:val="center"/>
            <w:hideMark/>
          </w:tcPr>
          <w:p w14:paraId="22680EC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0D0CC17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49</w:t>
            </w:r>
          </w:p>
        </w:tc>
        <w:tc>
          <w:tcPr>
            <w:tcW w:w="0" w:type="auto"/>
            <w:tcBorders>
              <w:top w:val="nil"/>
              <w:left w:val="nil"/>
              <w:bottom w:val="single" w:sz="4" w:space="0" w:color="A6A6A6"/>
              <w:right w:val="single" w:sz="4" w:space="0" w:color="A6A6A6"/>
            </w:tcBorders>
            <w:shd w:val="clear" w:color="000000" w:fill="FFFFFF"/>
            <w:noWrap/>
            <w:vAlign w:val="center"/>
            <w:hideMark/>
          </w:tcPr>
          <w:p w14:paraId="3D67AB4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50</w:t>
            </w:r>
          </w:p>
        </w:tc>
        <w:tc>
          <w:tcPr>
            <w:tcW w:w="0" w:type="auto"/>
            <w:tcBorders>
              <w:top w:val="nil"/>
              <w:left w:val="nil"/>
              <w:bottom w:val="single" w:sz="4" w:space="0" w:color="A6A6A6"/>
              <w:right w:val="single" w:sz="4" w:space="0" w:color="A6A6A6"/>
            </w:tcBorders>
            <w:shd w:val="clear" w:color="000000" w:fill="FFFFFF"/>
            <w:noWrap/>
            <w:vAlign w:val="center"/>
            <w:hideMark/>
          </w:tcPr>
          <w:p w14:paraId="4D22BEF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5CA3F916"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47C93F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155</w:t>
            </w:r>
          </w:p>
        </w:tc>
        <w:tc>
          <w:tcPr>
            <w:tcW w:w="0" w:type="auto"/>
            <w:tcBorders>
              <w:top w:val="nil"/>
              <w:left w:val="nil"/>
              <w:bottom w:val="single" w:sz="4" w:space="0" w:color="A6A6A6"/>
              <w:right w:val="single" w:sz="4" w:space="0" w:color="A6A6A6"/>
            </w:tcBorders>
            <w:shd w:val="clear" w:color="000000" w:fill="FFFFFF"/>
            <w:noWrap/>
            <w:vAlign w:val="center"/>
            <w:hideMark/>
          </w:tcPr>
          <w:p w14:paraId="779CABF4"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Martín Hidalgo</w:t>
            </w:r>
          </w:p>
        </w:tc>
        <w:tc>
          <w:tcPr>
            <w:tcW w:w="0" w:type="auto"/>
            <w:tcBorders>
              <w:top w:val="nil"/>
              <w:left w:val="nil"/>
              <w:bottom w:val="single" w:sz="4" w:space="0" w:color="A6A6A6"/>
              <w:right w:val="single" w:sz="4" w:space="0" w:color="A6A6A6"/>
            </w:tcBorders>
            <w:shd w:val="clear" w:color="000000" w:fill="FFFFFF"/>
            <w:noWrap/>
            <w:vAlign w:val="center"/>
            <w:hideMark/>
          </w:tcPr>
          <w:p w14:paraId="507DA23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7EC49AC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70</w:t>
            </w:r>
          </w:p>
        </w:tc>
        <w:tc>
          <w:tcPr>
            <w:tcW w:w="0" w:type="auto"/>
            <w:tcBorders>
              <w:top w:val="nil"/>
              <w:left w:val="nil"/>
              <w:bottom w:val="single" w:sz="4" w:space="0" w:color="A6A6A6"/>
              <w:right w:val="single" w:sz="4" w:space="0" w:color="A6A6A6"/>
            </w:tcBorders>
            <w:shd w:val="clear" w:color="000000" w:fill="FFFFFF"/>
            <w:noWrap/>
            <w:vAlign w:val="center"/>
            <w:hideMark/>
          </w:tcPr>
          <w:p w14:paraId="5771AD3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65</w:t>
            </w:r>
          </w:p>
        </w:tc>
        <w:tc>
          <w:tcPr>
            <w:tcW w:w="0" w:type="auto"/>
            <w:tcBorders>
              <w:top w:val="nil"/>
              <w:left w:val="nil"/>
              <w:bottom w:val="single" w:sz="4" w:space="0" w:color="A6A6A6"/>
              <w:right w:val="single" w:sz="4" w:space="0" w:color="A6A6A6"/>
            </w:tcBorders>
            <w:shd w:val="clear" w:color="000000" w:fill="FFFFFF"/>
            <w:noWrap/>
            <w:vAlign w:val="center"/>
            <w:hideMark/>
          </w:tcPr>
          <w:p w14:paraId="3F0FCFC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6B15A20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997A65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156</w:t>
            </w:r>
          </w:p>
        </w:tc>
        <w:tc>
          <w:tcPr>
            <w:tcW w:w="0" w:type="auto"/>
            <w:tcBorders>
              <w:top w:val="nil"/>
              <w:left w:val="nil"/>
              <w:bottom w:val="single" w:sz="4" w:space="0" w:color="A6A6A6"/>
              <w:right w:val="single" w:sz="4" w:space="0" w:color="A6A6A6"/>
            </w:tcBorders>
            <w:shd w:val="clear" w:color="000000" w:fill="FFFFFF"/>
            <w:noWrap/>
            <w:vAlign w:val="center"/>
            <w:hideMark/>
          </w:tcPr>
          <w:p w14:paraId="5F73124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Tototlán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5C90E8F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3E46F86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52</w:t>
            </w:r>
          </w:p>
        </w:tc>
        <w:tc>
          <w:tcPr>
            <w:tcW w:w="0" w:type="auto"/>
            <w:tcBorders>
              <w:top w:val="nil"/>
              <w:left w:val="nil"/>
              <w:bottom w:val="single" w:sz="4" w:space="0" w:color="A6A6A6"/>
              <w:right w:val="single" w:sz="4" w:space="0" w:color="A6A6A6"/>
            </w:tcBorders>
            <w:shd w:val="clear" w:color="000000" w:fill="FFFFFF"/>
            <w:noWrap/>
            <w:vAlign w:val="center"/>
            <w:hideMark/>
          </w:tcPr>
          <w:p w14:paraId="43B4F7C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54</w:t>
            </w:r>
          </w:p>
        </w:tc>
        <w:tc>
          <w:tcPr>
            <w:tcW w:w="0" w:type="auto"/>
            <w:tcBorders>
              <w:top w:val="nil"/>
              <w:left w:val="nil"/>
              <w:bottom w:val="single" w:sz="4" w:space="0" w:color="A6A6A6"/>
              <w:right w:val="single" w:sz="4" w:space="0" w:color="A6A6A6"/>
            </w:tcBorders>
            <w:shd w:val="clear" w:color="000000" w:fill="FFFFFF"/>
            <w:noWrap/>
            <w:vAlign w:val="center"/>
            <w:hideMark/>
          </w:tcPr>
          <w:p w14:paraId="1092CED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42B1266"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37F6193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lastRenderedPageBreak/>
              <w:t>157</w:t>
            </w:r>
          </w:p>
        </w:tc>
        <w:tc>
          <w:tcPr>
            <w:tcW w:w="0" w:type="auto"/>
            <w:tcBorders>
              <w:top w:val="nil"/>
              <w:left w:val="nil"/>
              <w:bottom w:val="single" w:sz="4" w:space="0" w:color="A6A6A6"/>
              <w:right w:val="single" w:sz="4" w:space="0" w:color="A6A6A6"/>
            </w:tcBorders>
            <w:shd w:val="clear" w:color="000000" w:fill="FFFFFF"/>
            <w:noWrap/>
            <w:vAlign w:val="center"/>
            <w:hideMark/>
          </w:tcPr>
          <w:p w14:paraId="0A28660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Zapotlanejo</w:t>
            </w:r>
          </w:p>
        </w:tc>
        <w:tc>
          <w:tcPr>
            <w:tcW w:w="0" w:type="auto"/>
            <w:tcBorders>
              <w:top w:val="nil"/>
              <w:left w:val="nil"/>
              <w:bottom w:val="single" w:sz="4" w:space="0" w:color="A6A6A6"/>
              <w:right w:val="single" w:sz="4" w:space="0" w:color="A6A6A6"/>
            </w:tcBorders>
            <w:shd w:val="clear" w:color="000000" w:fill="FFFFFF"/>
            <w:noWrap/>
            <w:vAlign w:val="center"/>
            <w:hideMark/>
          </w:tcPr>
          <w:p w14:paraId="4ADE87E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560FE08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162</w:t>
            </w:r>
          </w:p>
        </w:tc>
        <w:tc>
          <w:tcPr>
            <w:tcW w:w="0" w:type="auto"/>
            <w:tcBorders>
              <w:top w:val="nil"/>
              <w:left w:val="nil"/>
              <w:bottom w:val="single" w:sz="4" w:space="0" w:color="A6A6A6"/>
              <w:right w:val="single" w:sz="4" w:space="0" w:color="A6A6A6"/>
            </w:tcBorders>
            <w:shd w:val="clear" w:color="000000" w:fill="FFFFFF"/>
            <w:noWrap/>
            <w:vAlign w:val="center"/>
            <w:hideMark/>
          </w:tcPr>
          <w:p w14:paraId="3A25D62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w:t>
            </w:r>
          </w:p>
        </w:tc>
        <w:tc>
          <w:tcPr>
            <w:tcW w:w="0" w:type="auto"/>
            <w:tcBorders>
              <w:top w:val="nil"/>
              <w:left w:val="nil"/>
              <w:bottom w:val="single" w:sz="4" w:space="0" w:color="A6A6A6"/>
              <w:right w:val="single" w:sz="4" w:space="0" w:color="A6A6A6"/>
            </w:tcBorders>
            <w:shd w:val="clear" w:color="000000" w:fill="FFFFFF"/>
            <w:noWrap/>
            <w:vAlign w:val="center"/>
            <w:hideMark/>
          </w:tcPr>
          <w:p w14:paraId="5894EBE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7A7C0B80"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636DBB3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158</w:t>
            </w:r>
          </w:p>
        </w:tc>
        <w:tc>
          <w:tcPr>
            <w:tcW w:w="0" w:type="auto"/>
            <w:tcBorders>
              <w:top w:val="nil"/>
              <w:left w:val="nil"/>
              <w:bottom w:val="single" w:sz="4" w:space="0" w:color="A6A6A6"/>
              <w:right w:val="single" w:sz="4" w:space="0" w:color="A6A6A6"/>
            </w:tcBorders>
            <w:shd w:val="clear" w:color="000000" w:fill="FFFFFF"/>
            <w:noWrap/>
            <w:vAlign w:val="center"/>
            <w:hideMark/>
          </w:tcPr>
          <w:p w14:paraId="1DFA5EC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Atemajac de Brizuela</w:t>
            </w:r>
          </w:p>
        </w:tc>
        <w:tc>
          <w:tcPr>
            <w:tcW w:w="0" w:type="auto"/>
            <w:tcBorders>
              <w:top w:val="nil"/>
              <w:left w:val="nil"/>
              <w:bottom w:val="single" w:sz="4" w:space="0" w:color="A6A6A6"/>
              <w:right w:val="single" w:sz="4" w:space="0" w:color="A6A6A6"/>
            </w:tcBorders>
            <w:shd w:val="clear" w:color="000000" w:fill="FFFFFF"/>
            <w:noWrap/>
            <w:vAlign w:val="center"/>
            <w:hideMark/>
          </w:tcPr>
          <w:p w14:paraId="29135AC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668F482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21CF1C2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shd w:val="clear" w:color="000000" w:fill="FFFFFF"/>
            <w:noWrap/>
            <w:vAlign w:val="center"/>
            <w:hideMark/>
          </w:tcPr>
          <w:p w14:paraId="2177581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55EA1667"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3D22BD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159</w:t>
            </w:r>
          </w:p>
        </w:tc>
        <w:tc>
          <w:tcPr>
            <w:tcW w:w="0" w:type="auto"/>
            <w:tcBorders>
              <w:top w:val="nil"/>
              <w:left w:val="nil"/>
              <w:bottom w:val="single" w:sz="4" w:space="0" w:color="A6A6A6"/>
              <w:right w:val="single" w:sz="4" w:space="0" w:color="A6A6A6"/>
            </w:tcBorders>
            <w:shd w:val="clear" w:color="000000" w:fill="FFFFFF"/>
            <w:noWrap/>
            <w:vAlign w:val="center"/>
            <w:hideMark/>
          </w:tcPr>
          <w:p w14:paraId="5A09BBA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Jalostotitlán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4271BED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20B2A2D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75</w:t>
            </w:r>
          </w:p>
        </w:tc>
        <w:tc>
          <w:tcPr>
            <w:tcW w:w="0" w:type="auto"/>
            <w:tcBorders>
              <w:top w:val="nil"/>
              <w:left w:val="nil"/>
              <w:bottom w:val="single" w:sz="4" w:space="0" w:color="A6A6A6"/>
              <w:right w:val="single" w:sz="4" w:space="0" w:color="A6A6A6"/>
            </w:tcBorders>
            <w:shd w:val="clear" w:color="000000" w:fill="FFFFFF"/>
            <w:noWrap/>
            <w:vAlign w:val="center"/>
            <w:hideMark/>
          </w:tcPr>
          <w:p w14:paraId="001D9AB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0AC580C7"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4C5AD826"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06A59E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160</w:t>
            </w:r>
          </w:p>
        </w:tc>
        <w:tc>
          <w:tcPr>
            <w:tcW w:w="0" w:type="auto"/>
            <w:tcBorders>
              <w:top w:val="nil"/>
              <w:left w:val="nil"/>
              <w:bottom w:val="single" w:sz="4" w:space="0" w:color="A6A6A6"/>
              <w:right w:val="single" w:sz="4" w:space="0" w:color="A6A6A6"/>
            </w:tcBorders>
            <w:shd w:val="clear" w:color="000000" w:fill="FFFFFF"/>
            <w:noWrap/>
            <w:vAlign w:val="center"/>
            <w:hideMark/>
          </w:tcPr>
          <w:p w14:paraId="58D3574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Cihuatlán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3EC840A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2364CB7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75</w:t>
            </w:r>
          </w:p>
        </w:tc>
        <w:tc>
          <w:tcPr>
            <w:tcW w:w="0" w:type="auto"/>
            <w:tcBorders>
              <w:top w:val="nil"/>
              <w:left w:val="nil"/>
              <w:bottom w:val="single" w:sz="4" w:space="0" w:color="A6A6A6"/>
              <w:right w:val="single" w:sz="4" w:space="0" w:color="A6A6A6"/>
            </w:tcBorders>
            <w:shd w:val="clear" w:color="000000" w:fill="FFFFFF"/>
            <w:noWrap/>
            <w:vAlign w:val="center"/>
            <w:hideMark/>
          </w:tcPr>
          <w:p w14:paraId="6CDE5FA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65</w:t>
            </w:r>
          </w:p>
        </w:tc>
        <w:tc>
          <w:tcPr>
            <w:tcW w:w="0" w:type="auto"/>
            <w:tcBorders>
              <w:top w:val="nil"/>
              <w:left w:val="nil"/>
              <w:bottom w:val="single" w:sz="4" w:space="0" w:color="A6A6A6"/>
              <w:right w:val="single" w:sz="4" w:space="0" w:color="A6A6A6"/>
            </w:tcBorders>
            <w:shd w:val="clear" w:color="000000" w:fill="FFFFFF"/>
            <w:noWrap/>
            <w:vAlign w:val="center"/>
            <w:hideMark/>
          </w:tcPr>
          <w:p w14:paraId="2A09930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294090A3"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54230AC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161</w:t>
            </w:r>
          </w:p>
        </w:tc>
        <w:tc>
          <w:tcPr>
            <w:tcW w:w="0" w:type="auto"/>
            <w:tcBorders>
              <w:top w:val="nil"/>
              <w:left w:val="nil"/>
              <w:bottom w:val="single" w:sz="4" w:space="0" w:color="A6A6A6"/>
              <w:right w:val="single" w:sz="4" w:space="0" w:color="A6A6A6"/>
            </w:tcBorders>
            <w:shd w:val="clear" w:color="000000" w:fill="FFFFFF"/>
            <w:noWrap/>
            <w:vAlign w:val="center"/>
            <w:hideMark/>
          </w:tcPr>
          <w:p w14:paraId="1C3F860A"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Cristobal de la Barranca</w:t>
            </w:r>
          </w:p>
        </w:tc>
        <w:tc>
          <w:tcPr>
            <w:tcW w:w="0" w:type="auto"/>
            <w:tcBorders>
              <w:top w:val="nil"/>
              <w:left w:val="nil"/>
              <w:bottom w:val="single" w:sz="4" w:space="0" w:color="A6A6A6"/>
              <w:right w:val="single" w:sz="4" w:space="0" w:color="A6A6A6"/>
            </w:tcBorders>
            <w:shd w:val="clear" w:color="000000" w:fill="FFFFFF"/>
            <w:noWrap/>
            <w:vAlign w:val="center"/>
            <w:hideMark/>
          </w:tcPr>
          <w:p w14:paraId="4C05F91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1C31977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shd w:val="clear" w:color="000000" w:fill="FFFFFF"/>
            <w:noWrap/>
            <w:vAlign w:val="center"/>
            <w:hideMark/>
          </w:tcPr>
          <w:p w14:paraId="358C54D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63A0C20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5A9E27DC"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CF98DF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162</w:t>
            </w:r>
          </w:p>
        </w:tc>
        <w:tc>
          <w:tcPr>
            <w:tcW w:w="0" w:type="auto"/>
            <w:tcBorders>
              <w:top w:val="nil"/>
              <w:left w:val="nil"/>
              <w:bottom w:val="single" w:sz="4" w:space="0" w:color="A6A6A6"/>
              <w:right w:val="single" w:sz="4" w:space="0" w:color="A6A6A6"/>
            </w:tcBorders>
            <w:shd w:val="clear" w:color="000000" w:fill="FFFFFF"/>
            <w:noWrap/>
            <w:vAlign w:val="center"/>
            <w:hideMark/>
          </w:tcPr>
          <w:p w14:paraId="447B701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Chapala</w:t>
            </w:r>
          </w:p>
        </w:tc>
        <w:tc>
          <w:tcPr>
            <w:tcW w:w="0" w:type="auto"/>
            <w:tcBorders>
              <w:top w:val="nil"/>
              <w:left w:val="nil"/>
              <w:bottom w:val="single" w:sz="4" w:space="0" w:color="A6A6A6"/>
              <w:right w:val="single" w:sz="4" w:space="0" w:color="A6A6A6"/>
            </w:tcBorders>
            <w:shd w:val="clear" w:color="000000" w:fill="FFFFFF"/>
            <w:noWrap/>
            <w:vAlign w:val="center"/>
            <w:hideMark/>
          </w:tcPr>
          <w:p w14:paraId="4E88365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5A99777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112</w:t>
            </w:r>
          </w:p>
        </w:tc>
        <w:tc>
          <w:tcPr>
            <w:tcW w:w="0" w:type="auto"/>
            <w:tcBorders>
              <w:top w:val="nil"/>
              <w:left w:val="nil"/>
              <w:bottom w:val="single" w:sz="4" w:space="0" w:color="A6A6A6"/>
              <w:right w:val="single" w:sz="4" w:space="0" w:color="A6A6A6"/>
            </w:tcBorders>
            <w:shd w:val="clear" w:color="000000" w:fill="FFFFFF"/>
            <w:noWrap/>
            <w:vAlign w:val="center"/>
            <w:hideMark/>
          </w:tcPr>
          <w:p w14:paraId="4C89754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118</w:t>
            </w:r>
          </w:p>
        </w:tc>
        <w:tc>
          <w:tcPr>
            <w:tcW w:w="0" w:type="auto"/>
            <w:tcBorders>
              <w:top w:val="nil"/>
              <w:left w:val="nil"/>
              <w:bottom w:val="single" w:sz="4" w:space="0" w:color="A6A6A6"/>
              <w:right w:val="single" w:sz="4" w:space="0" w:color="A6A6A6"/>
            </w:tcBorders>
            <w:shd w:val="clear" w:color="000000" w:fill="FFFFFF"/>
            <w:noWrap/>
            <w:vAlign w:val="center"/>
            <w:hideMark/>
          </w:tcPr>
          <w:p w14:paraId="506555E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8771717"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006BF6B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163</w:t>
            </w:r>
          </w:p>
        </w:tc>
        <w:tc>
          <w:tcPr>
            <w:tcW w:w="0" w:type="auto"/>
            <w:tcBorders>
              <w:top w:val="nil"/>
              <w:left w:val="nil"/>
              <w:bottom w:val="single" w:sz="4" w:space="0" w:color="A6A6A6"/>
              <w:right w:val="single" w:sz="4" w:space="0" w:color="A6A6A6"/>
            </w:tcBorders>
            <w:shd w:val="clear" w:color="000000" w:fill="FFFFFF"/>
            <w:noWrap/>
            <w:vAlign w:val="center"/>
            <w:hideMark/>
          </w:tcPr>
          <w:p w14:paraId="646F77D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Amatitán</w:t>
            </w:r>
          </w:p>
        </w:tc>
        <w:tc>
          <w:tcPr>
            <w:tcW w:w="0" w:type="auto"/>
            <w:tcBorders>
              <w:top w:val="nil"/>
              <w:left w:val="nil"/>
              <w:bottom w:val="single" w:sz="4" w:space="0" w:color="A6A6A6"/>
              <w:right w:val="single" w:sz="4" w:space="0" w:color="A6A6A6"/>
            </w:tcBorders>
            <w:shd w:val="clear" w:color="000000" w:fill="FFFFFF"/>
            <w:noWrap/>
            <w:vAlign w:val="center"/>
            <w:hideMark/>
          </w:tcPr>
          <w:p w14:paraId="23552E7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15E3C63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34</w:t>
            </w:r>
          </w:p>
        </w:tc>
        <w:tc>
          <w:tcPr>
            <w:tcW w:w="0" w:type="auto"/>
            <w:tcBorders>
              <w:top w:val="nil"/>
              <w:left w:val="nil"/>
              <w:bottom w:val="single" w:sz="4" w:space="0" w:color="A6A6A6"/>
              <w:right w:val="single" w:sz="4" w:space="0" w:color="A6A6A6"/>
            </w:tcBorders>
            <w:shd w:val="clear" w:color="000000" w:fill="FFFFFF"/>
            <w:noWrap/>
            <w:vAlign w:val="center"/>
            <w:hideMark/>
          </w:tcPr>
          <w:p w14:paraId="5E38476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w:t>
            </w:r>
          </w:p>
        </w:tc>
        <w:tc>
          <w:tcPr>
            <w:tcW w:w="0" w:type="auto"/>
            <w:tcBorders>
              <w:top w:val="nil"/>
              <w:left w:val="nil"/>
              <w:bottom w:val="single" w:sz="4" w:space="0" w:color="A6A6A6"/>
              <w:right w:val="single" w:sz="4" w:space="0" w:color="A6A6A6"/>
            </w:tcBorders>
            <w:shd w:val="clear" w:color="000000" w:fill="FFFFFF"/>
            <w:noWrap/>
            <w:vAlign w:val="center"/>
            <w:hideMark/>
          </w:tcPr>
          <w:p w14:paraId="301749C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2C9E861B"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5BBD8A1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164</w:t>
            </w:r>
          </w:p>
        </w:tc>
        <w:tc>
          <w:tcPr>
            <w:tcW w:w="0" w:type="auto"/>
            <w:tcBorders>
              <w:top w:val="nil"/>
              <w:left w:val="nil"/>
              <w:bottom w:val="single" w:sz="4" w:space="0" w:color="A6A6A6"/>
              <w:right w:val="single" w:sz="4" w:space="0" w:color="A6A6A6"/>
            </w:tcBorders>
            <w:shd w:val="clear" w:color="000000" w:fill="FFFFFF"/>
            <w:noWrap/>
            <w:vAlign w:val="center"/>
            <w:hideMark/>
          </w:tcPr>
          <w:p w14:paraId="77C23F8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Atemajac de Brizuela</w:t>
            </w:r>
          </w:p>
        </w:tc>
        <w:tc>
          <w:tcPr>
            <w:tcW w:w="0" w:type="auto"/>
            <w:tcBorders>
              <w:top w:val="nil"/>
              <w:left w:val="nil"/>
              <w:bottom w:val="single" w:sz="4" w:space="0" w:color="A6A6A6"/>
              <w:right w:val="single" w:sz="4" w:space="0" w:color="A6A6A6"/>
            </w:tcBorders>
            <w:shd w:val="clear" w:color="000000" w:fill="FFFFFF"/>
            <w:noWrap/>
            <w:vAlign w:val="center"/>
            <w:hideMark/>
          </w:tcPr>
          <w:p w14:paraId="720D00E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 de septiembre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77E8815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2DB70EA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36</w:t>
            </w:r>
          </w:p>
        </w:tc>
        <w:tc>
          <w:tcPr>
            <w:tcW w:w="0" w:type="auto"/>
            <w:tcBorders>
              <w:top w:val="nil"/>
              <w:left w:val="nil"/>
              <w:bottom w:val="single" w:sz="4" w:space="0" w:color="A6A6A6"/>
              <w:right w:val="single" w:sz="4" w:space="0" w:color="A6A6A6"/>
            </w:tcBorders>
            <w:shd w:val="clear" w:color="000000" w:fill="FFFFFF"/>
            <w:noWrap/>
            <w:vAlign w:val="center"/>
            <w:hideMark/>
          </w:tcPr>
          <w:p w14:paraId="62BAA02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2245E0D"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588B8B6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165</w:t>
            </w:r>
          </w:p>
        </w:tc>
        <w:tc>
          <w:tcPr>
            <w:tcW w:w="0" w:type="auto"/>
            <w:tcBorders>
              <w:top w:val="nil"/>
              <w:left w:val="nil"/>
              <w:bottom w:val="single" w:sz="4" w:space="0" w:color="A6A6A6"/>
              <w:right w:val="single" w:sz="4" w:space="0" w:color="A6A6A6"/>
            </w:tcBorders>
            <w:shd w:val="clear" w:color="000000" w:fill="FFFFFF"/>
            <w:noWrap/>
            <w:vAlign w:val="center"/>
            <w:hideMark/>
          </w:tcPr>
          <w:p w14:paraId="6C05883C"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La Huerta</w:t>
            </w:r>
          </w:p>
        </w:tc>
        <w:tc>
          <w:tcPr>
            <w:tcW w:w="0" w:type="auto"/>
            <w:tcBorders>
              <w:top w:val="nil"/>
              <w:left w:val="nil"/>
              <w:bottom w:val="single" w:sz="4" w:space="0" w:color="A6A6A6"/>
              <w:right w:val="single" w:sz="4" w:space="0" w:color="A6A6A6"/>
            </w:tcBorders>
            <w:shd w:val="clear" w:color="000000" w:fill="FFFFFF"/>
            <w:noWrap/>
            <w:vAlign w:val="center"/>
            <w:hideMark/>
          </w:tcPr>
          <w:p w14:paraId="2B48579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02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1155F89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51</w:t>
            </w:r>
          </w:p>
        </w:tc>
        <w:tc>
          <w:tcPr>
            <w:tcW w:w="0" w:type="auto"/>
            <w:tcBorders>
              <w:top w:val="nil"/>
              <w:left w:val="nil"/>
              <w:bottom w:val="single" w:sz="4" w:space="0" w:color="A6A6A6"/>
              <w:right w:val="single" w:sz="4" w:space="0" w:color="A6A6A6"/>
            </w:tcBorders>
            <w:shd w:val="clear" w:color="000000" w:fill="FFFFFF"/>
            <w:noWrap/>
            <w:vAlign w:val="center"/>
            <w:hideMark/>
          </w:tcPr>
          <w:p w14:paraId="2A2E17B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80</w:t>
            </w:r>
          </w:p>
        </w:tc>
        <w:tc>
          <w:tcPr>
            <w:tcW w:w="0" w:type="auto"/>
            <w:tcBorders>
              <w:top w:val="nil"/>
              <w:left w:val="nil"/>
              <w:bottom w:val="single" w:sz="4" w:space="0" w:color="A6A6A6"/>
              <w:right w:val="single" w:sz="4" w:space="0" w:color="A6A6A6"/>
            </w:tcBorders>
            <w:shd w:val="clear" w:color="000000" w:fill="FFFFFF"/>
            <w:noWrap/>
            <w:vAlign w:val="center"/>
            <w:hideMark/>
          </w:tcPr>
          <w:p w14:paraId="45517C8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E86E0C3"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28390C5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166</w:t>
            </w:r>
          </w:p>
        </w:tc>
        <w:tc>
          <w:tcPr>
            <w:tcW w:w="0" w:type="auto"/>
            <w:tcBorders>
              <w:top w:val="nil"/>
              <w:left w:val="nil"/>
              <w:bottom w:val="single" w:sz="4" w:space="0" w:color="A6A6A6"/>
              <w:right w:val="single" w:sz="4" w:space="0" w:color="A6A6A6"/>
            </w:tcBorders>
            <w:shd w:val="clear" w:color="000000" w:fill="FFFFFF"/>
            <w:noWrap/>
            <w:vAlign w:val="center"/>
            <w:hideMark/>
          </w:tcPr>
          <w:p w14:paraId="6DAD9A52"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Cihuatlán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38063E2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02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628BAD3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75</w:t>
            </w:r>
          </w:p>
        </w:tc>
        <w:tc>
          <w:tcPr>
            <w:tcW w:w="0" w:type="auto"/>
            <w:tcBorders>
              <w:top w:val="nil"/>
              <w:left w:val="nil"/>
              <w:bottom w:val="single" w:sz="4" w:space="0" w:color="A6A6A6"/>
              <w:right w:val="single" w:sz="4" w:space="0" w:color="A6A6A6"/>
            </w:tcBorders>
            <w:shd w:val="clear" w:color="000000" w:fill="FFFFFF"/>
            <w:noWrap/>
            <w:vAlign w:val="center"/>
            <w:hideMark/>
          </w:tcPr>
          <w:p w14:paraId="23802C2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95</w:t>
            </w:r>
          </w:p>
        </w:tc>
        <w:tc>
          <w:tcPr>
            <w:tcW w:w="0" w:type="auto"/>
            <w:tcBorders>
              <w:top w:val="nil"/>
              <w:left w:val="nil"/>
              <w:bottom w:val="single" w:sz="4" w:space="0" w:color="A6A6A6"/>
              <w:right w:val="single" w:sz="4" w:space="0" w:color="A6A6A6"/>
            </w:tcBorders>
            <w:shd w:val="clear" w:color="000000" w:fill="FFFFFF"/>
            <w:noWrap/>
            <w:vAlign w:val="center"/>
            <w:hideMark/>
          </w:tcPr>
          <w:p w14:paraId="0729ED7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1615DDF"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7699B7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167</w:t>
            </w:r>
          </w:p>
        </w:tc>
        <w:tc>
          <w:tcPr>
            <w:tcW w:w="0" w:type="auto"/>
            <w:tcBorders>
              <w:top w:val="nil"/>
              <w:left w:val="nil"/>
              <w:bottom w:val="single" w:sz="4" w:space="0" w:color="A6A6A6"/>
              <w:right w:val="single" w:sz="4" w:space="0" w:color="A6A6A6"/>
            </w:tcBorders>
            <w:shd w:val="clear" w:color="000000" w:fill="FFFFFF"/>
            <w:noWrap/>
            <w:vAlign w:val="center"/>
            <w:hideMark/>
          </w:tcPr>
          <w:p w14:paraId="0CBFF1E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Casimiro Castillo</w:t>
            </w:r>
          </w:p>
        </w:tc>
        <w:tc>
          <w:tcPr>
            <w:tcW w:w="0" w:type="auto"/>
            <w:tcBorders>
              <w:top w:val="nil"/>
              <w:left w:val="nil"/>
              <w:bottom w:val="single" w:sz="4" w:space="0" w:color="A6A6A6"/>
              <w:right w:val="single" w:sz="4" w:space="0" w:color="A6A6A6"/>
            </w:tcBorders>
            <w:shd w:val="clear" w:color="000000" w:fill="FFFFFF"/>
            <w:noWrap/>
            <w:vAlign w:val="center"/>
            <w:hideMark/>
          </w:tcPr>
          <w:p w14:paraId="3AAF413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03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7064E9B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44</w:t>
            </w:r>
          </w:p>
        </w:tc>
        <w:tc>
          <w:tcPr>
            <w:tcW w:w="0" w:type="auto"/>
            <w:tcBorders>
              <w:top w:val="nil"/>
              <w:left w:val="nil"/>
              <w:bottom w:val="single" w:sz="4" w:space="0" w:color="A6A6A6"/>
              <w:right w:val="single" w:sz="4" w:space="0" w:color="A6A6A6"/>
            </w:tcBorders>
            <w:shd w:val="clear" w:color="000000" w:fill="FFFFFF"/>
            <w:noWrap/>
            <w:vAlign w:val="center"/>
            <w:hideMark/>
          </w:tcPr>
          <w:p w14:paraId="6A65EC9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61</w:t>
            </w:r>
          </w:p>
        </w:tc>
        <w:tc>
          <w:tcPr>
            <w:tcW w:w="0" w:type="auto"/>
            <w:tcBorders>
              <w:top w:val="nil"/>
              <w:left w:val="nil"/>
              <w:bottom w:val="single" w:sz="4" w:space="0" w:color="A6A6A6"/>
              <w:right w:val="single" w:sz="4" w:space="0" w:color="A6A6A6"/>
            </w:tcBorders>
            <w:shd w:val="clear" w:color="000000" w:fill="FFFFFF"/>
            <w:noWrap/>
            <w:vAlign w:val="center"/>
            <w:hideMark/>
          </w:tcPr>
          <w:p w14:paraId="6331323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5E3153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F5B1CB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168</w:t>
            </w:r>
          </w:p>
        </w:tc>
        <w:tc>
          <w:tcPr>
            <w:tcW w:w="0" w:type="auto"/>
            <w:tcBorders>
              <w:top w:val="nil"/>
              <w:left w:val="nil"/>
              <w:bottom w:val="single" w:sz="4" w:space="0" w:color="A6A6A6"/>
              <w:right w:val="single" w:sz="4" w:space="0" w:color="A6A6A6"/>
            </w:tcBorders>
            <w:shd w:val="clear" w:color="000000" w:fill="FFFFFF"/>
            <w:noWrap/>
            <w:vAlign w:val="center"/>
            <w:hideMark/>
          </w:tcPr>
          <w:p w14:paraId="2FAB254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Cuautitlán de García Barragán</w:t>
            </w:r>
          </w:p>
        </w:tc>
        <w:tc>
          <w:tcPr>
            <w:tcW w:w="0" w:type="auto"/>
            <w:tcBorders>
              <w:top w:val="nil"/>
              <w:left w:val="nil"/>
              <w:bottom w:val="single" w:sz="4" w:space="0" w:color="A6A6A6"/>
              <w:right w:val="single" w:sz="4" w:space="0" w:color="A6A6A6"/>
            </w:tcBorders>
            <w:shd w:val="clear" w:color="000000" w:fill="FFFFFF"/>
            <w:noWrap/>
            <w:vAlign w:val="center"/>
            <w:hideMark/>
          </w:tcPr>
          <w:p w14:paraId="53C142E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03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383036F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38</w:t>
            </w:r>
          </w:p>
        </w:tc>
        <w:tc>
          <w:tcPr>
            <w:tcW w:w="0" w:type="auto"/>
            <w:tcBorders>
              <w:top w:val="nil"/>
              <w:left w:val="nil"/>
              <w:bottom w:val="single" w:sz="4" w:space="0" w:color="A6A6A6"/>
              <w:right w:val="single" w:sz="4" w:space="0" w:color="A6A6A6"/>
            </w:tcBorders>
            <w:shd w:val="clear" w:color="000000" w:fill="FFFFFF"/>
            <w:noWrap/>
            <w:vAlign w:val="center"/>
            <w:hideMark/>
          </w:tcPr>
          <w:p w14:paraId="2CB876A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41</w:t>
            </w:r>
          </w:p>
        </w:tc>
        <w:tc>
          <w:tcPr>
            <w:tcW w:w="0" w:type="auto"/>
            <w:tcBorders>
              <w:top w:val="nil"/>
              <w:left w:val="nil"/>
              <w:bottom w:val="single" w:sz="4" w:space="0" w:color="A6A6A6"/>
              <w:right w:val="single" w:sz="4" w:space="0" w:color="A6A6A6"/>
            </w:tcBorders>
            <w:shd w:val="clear" w:color="000000" w:fill="FFFFFF"/>
            <w:noWrap/>
            <w:vAlign w:val="center"/>
            <w:hideMark/>
          </w:tcPr>
          <w:p w14:paraId="3BAD640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9B0333E"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3B1D36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169</w:t>
            </w:r>
          </w:p>
        </w:tc>
        <w:tc>
          <w:tcPr>
            <w:tcW w:w="0" w:type="auto"/>
            <w:tcBorders>
              <w:top w:val="nil"/>
              <w:left w:val="nil"/>
              <w:bottom w:val="single" w:sz="4" w:space="0" w:color="A6A6A6"/>
              <w:right w:val="single" w:sz="4" w:space="0" w:color="A6A6A6"/>
            </w:tcBorders>
            <w:shd w:val="clear" w:color="000000" w:fill="FFFFFF"/>
            <w:noWrap/>
            <w:vAlign w:val="center"/>
            <w:hideMark/>
          </w:tcPr>
          <w:p w14:paraId="4C248B04"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Martín Hidalgo</w:t>
            </w:r>
          </w:p>
        </w:tc>
        <w:tc>
          <w:tcPr>
            <w:tcW w:w="0" w:type="auto"/>
            <w:tcBorders>
              <w:top w:val="nil"/>
              <w:left w:val="nil"/>
              <w:bottom w:val="single" w:sz="4" w:space="0" w:color="A6A6A6"/>
              <w:right w:val="single" w:sz="4" w:space="0" w:color="A6A6A6"/>
            </w:tcBorders>
            <w:shd w:val="clear" w:color="000000" w:fill="FFFFFF"/>
            <w:noWrap/>
            <w:vAlign w:val="center"/>
            <w:hideMark/>
          </w:tcPr>
          <w:p w14:paraId="30F5FF8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03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6859C20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70</w:t>
            </w:r>
          </w:p>
        </w:tc>
        <w:tc>
          <w:tcPr>
            <w:tcW w:w="0" w:type="auto"/>
            <w:tcBorders>
              <w:top w:val="nil"/>
              <w:left w:val="nil"/>
              <w:bottom w:val="single" w:sz="4" w:space="0" w:color="A6A6A6"/>
              <w:right w:val="single" w:sz="4" w:space="0" w:color="A6A6A6"/>
            </w:tcBorders>
            <w:shd w:val="clear" w:color="000000" w:fill="FFFFFF"/>
            <w:noWrap/>
            <w:vAlign w:val="center"/>
            <w:hideMark/>
          </w:tcPr>
          <w:p w14:paraId="56755F6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71</w:t>
            </w:r>
          </w:p>
        </w:tc>
        <w:tc>
          <w:tcPr>
            <w:tcW w:w="0" w:type="auto"/>
            <w:tcBorders>
              <w:top w:val="nil"/>
              <w:left w:val="nil"/>
              <w:bottom w:val="single" w:sz="4" w:space="0" w:color="A6A6A6"/>
              <w:right w:val="single" w:sz="4" w:space="0" w:color="A6A6A6"/>
            </w:tcBorders>
            <w:shd w:val="clear" w:color="000000" w:fill="FFFFFF"/>
            <w:noWrap/>
            <w:vAlign w:val="center"/>
            <w:hideMark/>
          </w:tcPr>
          <w:p w14:paraId="6FDA02F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7D95408"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17AA9AE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170</w:t>
            </w:r>
          </w:p>
        </w:tc>
        <w:tc>
          <w:tcPr>
            <w:tcW w:w="0" w:type="auto"/>
            <w:tcBorders>
              <w:top w:val="nil"/>
              <w:left w:val="nil"/>
              <w:bottom w:val="single" w:sz="4" w:space="0" w:color="A6A6A6"/>
              <w:right w:val="single" w:sz="4" w:space="0" w:color="A6A6A6"/>
            </w:tcBorders>
            <w:shd w:val="clear" w:color="000000" w:fill="FFFFFF"/>
            <w:noWrap/>
            <w:vAlign w:val="center"/>
            <w:hideMark/>
          </w:tcPr>
          <w:p w14:paraId="5238C1F2"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Etzatlán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66754FC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03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3D838B7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43</w:t>
            </w:r>
          </w:p>
        </w:tc>
        <w:tc>
          <w:tcPr>
            <w:tcW w:w="0" w:type="auto"/>
            <w:tcBorders>
              <w:top w:val="nil"/>
              <w:left w:val="nil"/>
              <w:bottom w:val="single" w:sz="4" w:space="0" w:color="A6A6A6"/>
              <w:right w:val="single" w:sz="4" w:space="0" w:color="A6A6A6"/>
            </w:tcBorders>
            <w:shd w:val="clear" w:color="000000" w:fill="FFFFFF"/>
            <w:noWrap/>
            <w:vAlign w:val="center"/>
            <w:hideMark/>
          </w:tcPr>
          <w:p w14:paraId="7A8966A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w:t>
            </w:r>
          </w:p>
        </w:tc>
        <w:tc>
          <w:tcPr>
            <w:tcW w:w="0" w:type="auto"/>
            <w:tcBorders>
              <w:top w:val="nil"/>
              <w:left w:val="nil"/>
              <w:bottom w:val="single" w:sz="4" w:space="0" w:color="A6A6A6"/>
              <w:right w:val="single" w:sz="4" w:space="0" w:color="A6A6A6"/>
            </w:tcBorders>
            <w:shd w:val="clear" w:color="000000" w:fill="FFFFFF"/>
            <w:noWrap/>
            <w:vAlign w:val="center"/>
            <w:hideMark/>
          </w:tcPr>
          <w:p w14:paraId="0435325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215BFEAD"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779664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171</w:t>
            </w:r>
          </w:p>
        </w:tc>
        <w:tc>
          <w:tcPr>
            <w:tcW w:w="0" w:type="auto"/>
            <w:tcBorders>
              <w:top w:val="nil"/>
              <w:left w:val="nil"/>
              <w:bottom w:val="single" w:sz="4" w:space="0" w:color="A6A6A6"/>
              <w:right w:val="single" w:sz="4" w:space="0" w:color="A6A6A6"/>
            </w:tcBorders>
            <w:shd w:val="clear" w:color="000000" w:fill="FFFFFF"/>
            <w:noWrap/>
            <w:vAlign w:val="center"/>
            <w:hideMark/>
          </w:tcPr>
          <w:p w14:paraId="1FB0ADD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Tomatlán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5809A45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04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04F3516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71</w:t>
            </w:r>
          </w:p>
        </w:tc>
        <w:tc>
          <w:tcPr>
            <w:tcW w:w="0" w:type="auto"/>
            <w:tcBorders>
              <w:top w:val="nil"/>
              <w:left w:val="nil"/>
              <w:bottom w:val="single" w:sz="4" w:space="0" w:color="A6A6A6"/>
              <w:right w:val="single" w:sz="4" w:space="0" w:color="A6A6A6"/>
            </w:tcBorders>
            <w:shd w:val="clear" w:color="000000" w:fill="FFFFFF"/>
            <w:noWrap/>
            <w:vAlign w:val="center"/>
            <w:hideMark/>
          </w:tcPr>
          <w:p w14:paraId="058709E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73</w:t>
            </w:r>
          </w:p>
        </w:tc>
        <w:tc>
          <w:tcPr>
            <w:tcW w:w="0" w:type="auto"/>
            <w:tcBorders>
              <w:top w:val="nil"/>
              <w:left w:val="nil"/>
              <w:bottom w:val="single" w:sz="4" w:space="0" w:color="A6A6A6"/>
              <w:right w:val="single" w:sz="4" w:space="0" w:color="A6A6A6"/>
            </w:tcBorders>
            <w:shd w:val="clear" w:color="000000" w:fill="FFFFFF"/>
            <w:noWrap/>
            <w:vAlign w:val="center"/>
            <w:hideMark/>
          </w:tcPr>
          <w:p w14:paraId="2892C35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AA480F9"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6145FD2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172</w:t>
            </w:r>
          </w:p>
        </w:tc>
        <w:tc>
          <w:tcPr>
            <w:tcW w:w="0" w:type="auto"/>
            <w:tcBorders>
              <w:top w:val="nil"/>
              <w:left w:val="nil"/>
              <w:bottom w:val="single" w:sz="4" w:space="0" w:color="A6A6A6"/>
              <w:right w:val="single" w:sz="4" w:space="0" w:color="A6A6A6"/>
            </w:tcBorders>
            <w:shd w:val="clear" w:color="000000" w:fill="FFFFFF"/>
            <w:noWrap/>
            <w:vAlign w:val="center"/>
            <w:hideMark/>
          </w:tcPr>
          <w:p w14:paraId="2992D3B2"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Acatic</w:t>
            </w:r>
          </w:p>
        </w:tc>
        <w:tc>
          <w:tcPr>
            <w:tcW w:w="0" w:type="auto"/>
            <w:tcBorders>
              <w:top w:val="nil"/>
              <w:left w:val="nil"/>
              <w:bottom w:val="single" w:sz="4" w:space="0" w:color="A6A6A6"/>
              <w:right w:val="single" w:sz="4" w:space="0" w:color="A6A6A6"/>
            </w:tcBorders>
            <w:shd w:val="clear" w:color="000000" w:fill="FFFFFF"/>
            <w:noWrap/>
            <w:vAlign w:val="center"/>
            <w:hideMark/>
          </w:tcPr>
          <w:p w14:paraId="00D0211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04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4B91550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49</w:t>
            </w:r>
          </w:p>
        </w:tc>
        <w:tc>
          <w:tcPr>
            <w:tcW w:w="0" w:type="auto"/>
            <w:tcBorders>
              <w:top w:val="nil"/>
              <w:left w:val="nil"/>
              <w:bottom w:val="single" w:sz="4" w:space="0" w:color="A6A6A6"/>
              <w:right w:val="single" w:sz="4" w:space="0" w:color="A6A6A6"/>
            </w:tcBorders>
            <w:shd w:val="clear" w:color="000000" w:fill="FFFFFF"/>
            <w:noWrap/>
            <w:vAlign w:val="center"/>
            <w:hideMark/>
          </w:tcPr>
          <w:p w14:paraId="2176DA5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67A1F0E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314BE0EC"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23F4B83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173</w:t>
            </w:r>
          </w:p>
        </w:tc>
        <w:tc>
          <w:tcPr>
            <w:tcW w:w="0" w:type="auto"/>
            <w:tcBorders>
              <w:top w:val="nil"/>
              <w:left w:val="nil"/>
              <w:bottom w:val="single" w:sz="4" w:space="0" w:color="A6A6A6"/>
              <w:right w:val="single" w:sz="4" w:space="0" w:color="A6A6A6"/>
            </w:tcBorders>
            <w:shd w:val="clear" w:color="000000" w:fill="FFFFFF"/>
            <w:noWrap/>
            <w:vAlign w:val="center"/>
            <w:hideMark/>
          </w:tcPr>
          <w:p w14:paraId="5C854E35"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Amatitán</w:t>
            </w:r>
          </w:p>
        </w:tc>
        <w:tc>
          <w:tcPr>
            <w:tcW w:w="0" w:type="auto"/>
            <w:tcBorders>
              <w:top w:val="nil"/>
              <w:left w:val="nil"/>
              <w:bottom w:val="single" w:sz="4" w:space="0" w:color="A6A6A6"/>
              <w:right w:val="single" w:sz="4" w:space="0" w:color="A6A6A6"/>
            </w:tcBorders>
            <w:shd w:val="clear" w:color="000000" w:fill="FFFFFF"/>
            <w:noWrap/>
            <w:vAlign w:val="center"/>
            <w:hideMark/>
          </w:tcPr>
          <w:p w14:paraId="011634E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05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4BF7454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34</w:t>
            </w:r>
          </w:p>
        </w:tc>
        <w:tc>
          <w:tcPr>
            <w:tcW w:w="0" w:type="auto"/>
            <w:tcBorders>
              <w:top w:val="nil"/>
              <w:left w:val="nil"/>
              <w:bottom w:val="single" w:sz="4" w:space="0" w:color="A6A6A6"/>
              <w:right w:val="single" w:sz="4" w:space="0" w:color="A6A6A6"/>
            </w:tcBorders>
            <w:shd w:val="clear" w:color="000000" w:fill="FFFFFF"/>
            <w:noWrap/>
            <w:vAlign w:val="center"/>
            <w:hideMark/>
          </w:tcPr>
          <w:p w14:paraId="682873D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37</w:t>
            </w:r>
          </w:p>
        </w:tc>
        <w:tc>
          <w:tcPr>
            <w:tcW w:w="0" w:type="auto"/>
            <w:tcBorders>
              <w:top w:val="nil"/>
              <w:left w:val="nil"/>
              <w:bottom w:val="single" w:sz="4" w:space="0" w:color="A6A6A6"/>
              <w:right w:val="single" w:sz="4" w:space="0" w:color="A6A6A6"/>
            </w:tcBorders>
            <w:shd w:val="clear" w:color="000000" w:fill="FFFFFF"/>
            <w:noWrap/>
            <w:vAlign w:val="center"/>
            <w:hideMark/>
          </w:tcPr>
          <w:p w14:paraId="72F1620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4495815"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470080C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174</w:t>
            </w:r>
          </w:p>
        </w:tc>
        <w:tc>
          <w:tcPr>
            <w:tcW w:w="0" w:type="auto"/>
            <w:tcBorders>
              <w:top w:val="nil"/>
              <w:left w:val="nil"/>
              <w:bottom w:val="single" w:sz="4" w:space="0" w:color="A6A6A6"/>
              <w:right w:val="single" w:sz="4" w:space="0" w:color="A6A6A6"/>
            </w:tcBorders>
            <w:shd w:val="clear" w:color="000000" w:fill="FFFFFF"/>
            <w:noWrap/>
            <w:vAlign w:val="center"/>
            <w:hideMark/>
          </w:tcPr>
          <w:p w14:paraId="0742578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Unión de San Antonio</w:t>
            </w:r>
          </w:p>
        </w:tc>
        <w:tc>
          <w:tcPr>
            <w:tcW w:w="0" w:type="auto"/>
            <w:tcBorders>
              <w:top w:val="nil"/>
              <w:left w:val="nil"/>
              <w:bottom w:val="single" w:sz="4" w:space="0" w:color="A6A6A6"/>
              <w:right w:val="single" w:sz="4" w:space="0" w:color="A6A6A6"/>
            </w:tcBorders>
            <w:shd w:val="clear" w:color="000000" w:fill="FFFFFF"/>
            <w:noWrap/>
            <w:vAlign w:val="center"/>
            <w:hideMark/>
          </w:tcPr>
          <w:p w14:paraId="1724CBE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79AF526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40</w:t>
            </w:r>
          </w:p>
        </w:tc>
        <w:tc>
          <w:tcPr>
            <w:tcW w:w="0" w:type="auto"/>
            <w:tcBorders>
              <w:top w:val="nil"/>
              <w:left w:val="nil"/>
              <w:bottom w:val="single" w:sz="4" w:space="0" w:color="A6A6A6"/>
              <w:right w:val="single" w:sz="4" w:space="0" w:color="A6A6A6"/>
            </w:tcBorders>
            <w:shd w:val="clear" w:color="000000" w:fill="FFFFFF"/>
            <w:noWrap/>
            <w:vAlign w:val="center"/>
            <w:hideMark/>
          </w:tcPr>
          <w:p w14:paraId="55F9326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42</w:t>
            </w:r>
          </w:p>
        </w:tc>
        <w:tc>
          <w:tcPr>
            <w:tcW w:w="0" w:type="auto"/>
            <w:tcBorders>
              <w:top w:val="nil"/>
              <w:left w:val="nil"/>
              <w:bottom w:val="single" w:sz="4" w:space="0" w:color="A6A6A6"/>
              <w:right w:val="single" w:sz="4" w:space="0" w:color="A6A6A6"/>
            </w:tcBorders>
            <w:shd w:val="clear" w:color="000000" w:fill="FFFFFF"/>
            <w:noWrap/>
            <w:vAlign w:val="center"/>
            <w:hideMark/>
          </w:tcPr>
          <w:p w14:paraId="541066E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19045F1"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5CC4EA2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175</w:t>
            </w:r>
          </w:p>
        </w:tc>
        <w:tc>
          <w:tcPr>
            <w:tcW w:w="0" w:type="auto"/>
            <w:tcBorders>
              <w:top w:val="nil"/>
              <w:left w:val="nil"/>
              <w:bottom w:val="single" w:sz="4" w:space="0" w:color="A6A6A6"/>
              <w:right w:val="single" w:sz="4" w:space="0" w:color="A6A6A6"/>
            </w:tcBorders>
            <w:shd w:val="clear" w:color="000000" w:fill="FFFFFF"/>
            <w:noWrap/>
            <w:vAlign w:val="center"/>
            <w:hideMark/>
          </w:tcPr>
          <w:p w14:paraId="64C0D18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Etzatlán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54340CD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6BDDDFF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43</w:t>
            </w:r>
          </w:p>
        </w:tc>
        <w:tc>
          <w:tcPr>
            <w:tcW w:w="0" w:type="auto"/>
            <w:tcBorders>
              <w:top w:val="nil"/>
              <w:left w:val="nil"/>
              <w:bottom w:val="single" w:sz="4" w:space="0" w:color="A6A6A6"/>
              <w:right w:val="single" w:sz="4" w:space="0" w:color="A6A6A6"/>
            </w:tcBorders>
            <w:shd w:val="clear" w:color="000000" w:fill="FFFFFF"/>
            <w:noWrap/>
            <w:vAlign w:val="center"/>
            <w:hideMark/>
          </w:tcPr>
          <w:p w14:paraId="39E6A9C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44</w:t>
            </w:r>
          </w:p>
        </w:tc>
        <w:tc>
          <w:tcPr>
            <w:tcW w:w="0" w:type="auto"/>
            <w:tcBorders>
              <w:top w:val="nil"/>
              <w:left w:val="nil"/>
              <w:bottom w:val="single" w:sz="4" w:space="0" w:color="A6A6A6"/>
              <w:right w:val="single" w:sz="4" w:space="0" w:color="A6A6A6"/>
            </w:tcBorders>
            <w:shd w:val="clear" w:color="000000" w:fill="FFFFFF"/>
            <w:noWrap/>
            <w:vAlign w:val="center"/>
            <w:hideMark/>
          </w:tcPr>
          <w:p w14:paraId="610B177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D95E367"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16D7DEE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176</w:t>
            </w:r>
          </w:p>
        </w:tc>
        <w:tc>
          <w:tcPr>
            <w:tcW w:w="0" w:type="auto"/>
            <w:tcBorders>
              <w:top w:val="nil"/>
              <w:left w:val="nil"/>
              <w:bottom w:val="single" w:sz="4" w:space="0" w:color="A6A6A6"/>
              <w:right w:val="single" w:sz="4" w:space="0" w:color="A6A6A6"/>
            </w:tcBorders>
            <w:shd w:val="clear" w:color="000000" w:fill="FFFFFF"/>
            <w:noWrap/>
            <w:vAlign w:val="center"/>
            <w:hideMark/>
          </w:tcPr>
          <w:p w14:paraId="55DFDB7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Poncitlán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07F3317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17BE1FF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109</w:t>
            </w:r>
          </w:p>
        </w:tc>
        <w:tc>
          <w:tcPr>
            <w:tcW w:w="0" w:type="auto"/>
            <w:tcBorders>
              <w:top w:val="nil"/>
              <w:left w:val="nil"/>
              <w:bottom w:val="single" w:sz="4" w:space="0" w:color="A6A6A6"/>
              <w:right w:val="single" w:sz="4" w:space="0" w:color="A6A6A6"/>
            </w:tcBorders>
            <w:shd w:val="clear" w:color="000000" w:fill="FFFFFF"/>
            <w:noWrap/>
            <w:vAlign w:val="center"/>
            <w:hideMark/>
          </w:tcPr>
          <w:p w14:paraId="73DC155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123</w:t>
            </w:r>
          </w:p>
        </w:tc>
        <w:tc>
          <w:tcPr>
            <w:tcW w:w="0" w:type="auto"/>
            <w:tcBorders>
              <w:top w:val="nil"/>
              <w:left w:val="nil"/>
              <w:bottom w:val="single" w:sz="4" w:space="0" w:color="A6A6A6"/>
              <w:right w:val="single" w:sz="4" w:space="0" w:color="A6A6A6"/>
            </w:tcBorders>
            <w:shd w:val="clear" w:color="000000" w:fill="FFFFFF"/>
            <w:noWrap/>
            <w:vAlign w:val="center"/>
            <w:hideMark/>
          </w:tcPr>
          <w:p w14:paraId="5D2CDFE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C3B3C9A"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1A41BB6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177</w:t>
            </w:r>
          </w:p>
        </w:tc>
        <w:tc>
          <w:tcPr>
            <w:tcW w:w="0" w:type="auto"/>
            <w:tcBorders>
              <w:top w:val="nil"/>
              <w:left w:val="nil"/>
              <w:bottom w:val="single" w:sz="4" w:space="0" w:color="A6A6A6"/>
              <w:right w:val="single" w:sz="4" w:space="0" w:color="A6A6A6"/>
            </w:tcBorders>
            <w:shd w:val="clear" w:color="000000" w:fill="FFFFFF"/>
            <w:noWrap/>
            <w:vAlign w:val="center"/>
            <w:hideMark/>
          </w:tcPr>
          <w:p w14:paraId="39C257C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Teuchitlán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6FAF2FB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2EC6239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w:t>
            </w:r>
          </w:p>
        </w:tc>
        <w:tc>
          <w:tcPr>
            <w:tcW w:w="0" w:type="auto"/>
            <w:tcBorders>
              <w:top w:val="nil"/>
              <w:left w:val="nil"/>
              <w:bottom w:val="single" w:sz="4" w:space="0" w:color="A6A6A6"/>
              <w:right w:val="single" w:sz="4" w:space="0" w:color="A6A6A6"/>
            </w:tcBorders>
            <w:shd w:val="clear" w:color="000000" w:fill="FFFFFF"/>
            <w:noWrap/>
            <w:vAlign w:val="center"/>
            <w:hideMark/>
          </w:tcPr>
          <w:p w14:paraId="02506D5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w:t>
            </w:r>
          </w:p>
        </w:tc>
        <w:tc>
          <w:tcPr>
            <w:tcW w:w="0" w:type="auto"/>
            <w:tcBorders>
              <w:top w:val="nil"/>
              <w:left w:val="nil"/>
              <w:bottom w:val="single" w:sz="4" w:space="0" w:color="A6A6A6"/>
              <w:right w:val="single" w:sz="4" w:space="0" w:color="A6A6A6"/>
            </w:tcBorders>
            <w:shd w:val="clear" w:color="000000" w:fill="FFFFFF"/>
            <w:noWrap/>
            <w:vAlign w:val="center"/>
            <w:hideMark/>
          </w:tcPr>
          <w:p w14:paraId="627F646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15DE82F2"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1790BC7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178</w:t>
            </w:r>
          </w:p>
        </w:tc>
        <w:tc>
          <w:tcPr>
            <w:tcW w:w="0" w:type="auto"/>
            <w:tcBorders>
              <w:top w:val="nil"/>
              <w:left w:val="nil"/>
              <w:bottom w:val="single" w:sz="4" w:space="0" w:color="A6A6A6"/>
              <w:right w:val="single" w:sz="4" w:space="0" w:color="A6A6A6"/>
            </w:tcBorders>
            <w:shd w:val="clear" w:color="000000" w:fill="FFFFFF"/>
            <w:noWrap/>
            <w:vAlign w:val="center"/>
            <w:hideMark/>
          </w:tcPr>
          <w:p w14:paraId="3B7DB4C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Acatic</w:t>
            </w:r>
          </w:p>
        </w:tc>
        <w:tc>
          <w:tcPr>
            <w:tcW w:w="0" w:type="auto"/>
            <w:tcBorders>
              <w:top w:val="nil"/>
              <w:left w:val="nil"/>
              <w:bottom w:val="single" w:sz="4" w:space="0" w:color="A6A6A6"/>
              <w:right w:val="single" w:sz="4" w:space="0" w:color="A6A6A6"/>
            </w:tcBorders>
            <w:shd w:val="clear" w:color="000000" w:fill="FFFFFF"/>
            <w:noWrap/>
            <w:vAlign w:val="center"/>
            <w:hideMark/>
          </w:tcPr>
          <w:p w14:paraId="608C2BD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7C7A241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49</w:t>
            </w:r>
          </w:p>
        </w:tc>
        <w:tc>
          <w:tcPr>
            <w:tcW w:w="0" w:type="auto"/>
            <w:tcBorders>
              <w:top w:val="nil"/>
              <w:left w:val="nil"/>
              <w:bottom w:val="single" w:sz="4" w:space="0" w:color="A6A6A6"/>
              <w:right w:val="single" w:sz="4" w:space="0" w:color="A6A6A6"/>
            </w:tcBorders>
            <w:shd w:val="clear" w:color="000000" w:fill="FFFFFF"/>
            <w:noWrap/>
            <w:vAlign w:val="center"/>
            <w:hideMark/>
          </w:tcPr>
          <w:p w14:paraId="74C6F8B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w:t>
            </w:r>
          </w:p>
        </w:tc>
        <w:tc>
          <w:tcPr>
            <w:tcW w:w="0" w:type="auto"/>
            <w:tcBorders>
              <w:top w:val="nil"/>
              <w:left w:val="nil"/>
              <w:bottom w:val="single" w:sz="4" w:space="0" w:color="A6A6A6"/>
              <w:right w:val="single" w:sz="4" w:space="0" w:color="A6A6A6"/>
            </w:tcBorders>
            <w:shd w:val="clear" w:color="000000" w:fill="FFFFFF"/>
            <w:noWrap/>
            <w:vAlign w:val="center"/>
            <w:hideMark/>
          </w:tcPr>
          <w:p w14:paraId="1040829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49CADED0"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1452383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179</w:t>
            </w:r>
          </w:p>
        </w:tc>
        <w:tc>
          <w:tcPr>
            <w:tcW w:w="0" w:type="auto"/>
            <w:tcBorders>
              <w:top w:val="nil"/>
              <w:left w:val="nil"/>
              <w:bottom w:val="single" w:sz="4" w:space="0" w:color="A6A6A6"/>
              <w:right w:val="single" w:sz="4" w:space="0" w:color="A6A6A6"/>
            </w:tcBorders>
            <w:shd w:val="clear" w:color="000000" w:fill="FFFFFF"/>
            <w:noWrap/>
            <w:vAlign w:val="center"/>
            <w:hideMark/>
          </w:tcPr>
          <w:p w14:paraId="7977CC70"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Concepción de Buenos Aires</w:t>
            </w:r>
          </w:p>
        </w:tc>
        <w:tc>
          <w:tcPr>
            <w:tcW w:w="0" w:type="auto"/>
            <w:tcBorders>
              <w:top w:val="nil"/>
              <w:left w:val="nil"/>
              <w:bottom w:val="single" w:sz="4" w:space="0" w:color="A6A6A6"/>
              <w:right w:val="single" w:sz="4" w:space="0" w:color="A6A6A6"/>
            </w:tcBorders>
            <w:shd w:val="clear" w:color="000000" w:fill="FFFFFF"/>
            <w:noWrap/>
            <w:vAlign w:val="center"/>
            <w:hideMark/>
          </w:tcPr>
          <w:p w14:paraId="03EAD50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24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62FA6BF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3C0DC6F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shd w:val="clear" w:color="000000" w:fill="FFFFFF"/>
            <w:noWrap/>
            <w:vAlign w:val="center"/>
            <w:hideMark/>
          </w:tcPr>
          <w:p w14:paraId="7795D2F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79839A1"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06D2BB4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180</w:t>
            </w:r>
          </w:p>
        </w:tc>
        <w:tc>
          <w:tcPr>
            <w:tcW w:w="0" w:type="auto"/>
            <w:tcBorders>
              <w:top w:val="nil"/>
              <w:left w:val="nil"/>
              <w:bottom w:val="single" w:sz="4" w:space="0" w:color="A6A6A6"/>
              <w:right w:val="single" w:sz="4" w:space="0" w:color="A6A6A6"/>
            </w:tcBorders>
            <w:shd w:val="clear" w:color="000000" w:fill="FFFFFF"/>
            <w:noWrap/>
            <w:vAlign w:val="center"/>
            <w:hideMark/>
          </w:tcPr>
          <w:p w14:paraId="70F0DC90"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Juanito de Escobedo</w:t>
            </w:r>
          </w:p>
        </w:tc>
        <w:tc>
          <w:tcPr>
            <w:tcW w:w="0" w:type="auto"/>
            <w:tcBorders>
              <w:top w:val="nil"/>
              <w:left w:val="nil"/>
              <w:bottom w:val="single" w:sz="4" w:space="0" w:color="A6A6A6"/>
              <w:right w:val="single" w:sz="4" w:space="0" w:color="A6A6A6"/>
            </w:tcBorders>
            <w:shd w:val="clear" w:color="000000" w:fill="FFFFFF"/>
            <w:noWrap/>
            <w:vAlign w:val="center"/>
            <w:hideMark/>
          </w:tcPr>
          <w:p w14:paraId="634A779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3ADB090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shd w:val="clear" w:color="000000" w:fill="FFFFFF"/>
            <w:noWrap/>
            <w:vAlign w:val="center"/>
            <w:hideMark/>
          </w:tcPr>
          <w:p w14:paraId="7FF5AF8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w:t>
            </w:r>
          </w:p>
        </w:tc>
        <w:tc>
          <w:tcPr>
            <w:tcW w:w="0" w:type="auto"/>
            <w:tcBorders>
              <w:top w:val="nil"/>
              <w:left w:val="nil"/>
              <w:bottom w:val="single" w:sz="4" w:space="0" w:color="A6A6A6"/>
              <w:right w:val="single" w:sz="4" w:space="0" w:color="A6A6A6"/>
            </w:tcBorders>
            <w:shd w:val="clear" w:color="000000" w:fill="FFFFFF"/>
            <w:noWrap/>
            <w:vAlign w:val="center"/>
            <w:hideMark/>
          </w:tcPr>
          <w:p w14:paraId="0F5B960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C39471D"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35E7A53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181</w:t>
            </w:r>
          </w:p>
        </w:tc>
        <w:tc>
          <w:tcPr>
            <w:tcW w:w="0" w:type="auto"/>
            <w:tcBorders>
              <w:top w:val="nil"/>
              <w:left w:val="nil"/>
              <w:bottom w:val="single" w:sz="4" w:space="0" w:color="A6A6A6"/>
              <w:right w:val="single" w:sz="4" w:space="0" w:color="A6A6A6"/>
            </w:tcBorders>
            <w:shd w:val="clear" w:color="000000" w:fill="FFFFFF"/>
            <w:noWrap/>
            <w:vAlign w:val="center"/>
            <w:hideMark/>
          </w:tcPr>
          <w:p w14:paraId="01B8629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Ayutla</w:t>
            </w:r>
          </w:p>
        </w:tc>
        <w:tc>
          <w:tcPr>
            <w:tcW w:w="0" w:type="auto"/>
            <w:tcBorders>
              <w:top w:val="nil"/>
              <w:left w:val="nil"/>
              <w:bottom w:val="single" w:sz="4" w:space="0" w:color="A6A6A6"/>
              <w:right w:val="single" w:sz="4" w:space="0" w:color="A6A6A6"/>
            </w:tcBorders>
            <w:shd w:val="clear" w:color="000000" w:fill="FFFFFF"/>
            <w:noWrap/>
            <w:vAlign w:val="center"/>
            <w:hideMark/>
          </w:tcPr>
          <w:p w14:paraId="19AAFCD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4FB3AB7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w:t>
            </w:r>
          </w:p>
        </w:tc>
        <w:tc>
          <w:tcPr>
            <w:tcW w:w="0" w:type="auto"/>
            <w:tcBorders>
              <w:top w:val="nil"/>
              <w:left w:val="nil"/>
              <w:bottom w:val="single" w:sz="4" w:space="0" w:color="A6A6A6"/>
              <w:right w:val="single" w:sz="4" w:space="0" w:color="A6A6A6"/>
            </w:tcBorders>
            <w:shd w:val="clear" w:color="000000" w:fill="FFFFFF"/>
            <w:noWrap/>
            <w:vAlign w:val="center"/>
            <w:hideMark/>
          </w:tcPr>
          <w:p w14:paraId="3AC5C46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500C8AE5"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35A284BA"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0C69E7C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182</w:t>
            </w:r>
          </w:p>
        </w:tc>
        <w:tc>
          <w:tcPr>
            <w:tcW w:w="0" w:type="auto"/>
            <w:tcBorders>
              <w:top w:val="nil"/>
              <w:left w:val="nil"/>
              <w:bottom w:val="single" w:sz="4" w:space="0" w:color="A6A6A6"/>
              <w:right w:val="single" w:sz="4" w:space="0" w:color="A6A6A6"/>
            </w:tcBorders>
            <w:shd w:val="clear" w:color="000000" w:fill="FFFFFF"/>
            <w:noWrap/>
            <w:vAlign w:val="center"/>
            <w:hideMark/>
          </w:tcPr>
          <w:p w14:paraId="30853CB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Cuautla</w:t>
            </w:r>
          </w:p>
        </w:tc>
        <w:tc>
          <w:tcPr>
            <w:tcW w:w="0" w:type="auto"/>
            <w:tcBorders>
              <w:top w:val="nil"/>
              <w:left w:val="nil"/>
              <w:bottom w:val="single" w:sz="4" w:space="0" w:color="A6A6A6"/>
              <w:right w:val="single" w:sz="4" w:space="0" w:color="A6A6A6"/>
            </w:tcBorders>
            <w:shd w:val="clear" w:color="000000" w:fill="FFFFFF"/>
            <w:noWrap/>
            <w:vAlign w:val="center"/>
            <w:hideMark/>
          </w:tcPr>
          <w:p w14:paraId="0277F41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4EDB7FC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w:t>
            </w:r>
          </w:p>
        </w:tc>
        <w:tc>
          <w:tcPr>
            <w:tcW w:w="0" w:type="auto"/>
            <w:tcBorders>
              <w:top w:val="nil"/>
              <w:left w:val="nil"/>
              <w:bottom w:val="single" w:sz="4" w:space="0" w:color="A6A6A6"/>
              <w:right w:val="single" w:sz="4" w:space="0" w:color="A6A6A6"/>
            </w:tcBorders>
            <w:shd w:val="clear" w:color="000000" w:fill="FFFFFF"/>
            <w:noWrap/>
            <w:vAlign w:val="center"/>
            <w:hideMark/>
          </w:tcPr>
          <w:p w14:paraId="55C2C1D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w:t>
            </w:r>
          </w:p>
        </w:tc>
        <w:tc>
          <w:tcPr>
            <w:tcW w:w="0" w:type="auto"/>
            <w:tcBorders>
              <w:top w:val="nil"/>
              <w:left w:val="nil"/>
              <w:bottom w:val="single" w:sz="4" w:space="0" w:color="A6A6A6"/>
              <w:right w:val="single" w:sz="4" w:space="0" w:color="A6A6A6"/>
            </w:tcBorders>
            <w:shd w:val="clear" w:color="000000" w:fill="FFFFFF"/>
            <w:noWrap/>
            <w:vAlign w:val="center"/>
            <w:hideMark/>
          </w:tcPr>
          <w:p w14:paraId="2B92B12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497C45D5"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36CA947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183</w:t>
            </w:r>
          </w:p>
        </w:tc>
        <w:tc>
          <w:tcPr>
            <w:tcW w:w="0" w:type="auto"/>
            <w:tcBorders>
              <w:top w:val="nil"/>
              <w:left w:val="nil"/>
              <w:bottom w:val="single" w:sz="4" w:space="0" w:color="A6A6A6"/>
              <w:right w:val="single" w:sz="4" w:space="0" w:color="A6A6A6"/>
            </w:tcBorders>
            <w:shd w:val="clear" w:color="000000" w:fill="FFFFFF"/>
            <w:noWrap/>
            <w:vAlign w:val="center"/>
            <w:hideMark/>
          </w:tcPr>
          <w:p w14:paraId="79BC7BB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Atengo</w:t>
            </w:r>
          </w:p>
        </w:tc>
        <w:tc>
          <w:tcPr>
            <w:tcW w:w="0" w:type="auto"/>
            <w:tcBorders>
              <w:top w:val="nil"/>
              <w:left w:val="nil"/>
              <w:bottom w:val="single" w:sz="4" w:space="0" w:color="A6A6A6"/>
              <w:right w:val="single" w:sz="4" w:space="0" w:color="A6A6A6"/>
            </w:tcBorders>
            <w:shd w:val="clear" w:color="000000" w:fill="FFFFFF"/>
            <w:noWrap/>
            <w:vAlign w:val="center"/>
            <w:hideMark/>
          </w:tcPr>
          <w:p w14:paraId="4EE3532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01F8FAA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47B3733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4A58BDF5"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742104EB"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3F8FD07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184</w:t>
            </w:r>
          </w:p>
        </w:tc>
        <w:tc>
          <w:tcPr>
            <w:tcW w:w="0" w:type="auto"/>
            <w:tcBorders>
              <w:top w:val="nil"/>
              <w:left w:val="nil"/>
              <w:bottom w:val="single" w:sz="4" w:space="0" w:color="A6A6A6"/>
              <w:right w:val="single" w:sz="4" w:space="0" w:color="A6A6A6"/>
            </w:tcBorders>
            <w:shd w:val="clear" w:color="000000" w:fill="FFFFFF"/>
            <w:noWrap/>
            <w:vAlign w:val="center"/>
            <w:hideMark/>
          </w:tcPr>
          <w:p w14:paraId="2F853D4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Hostotipaquillo</w:t>
            </w:r>
          </w:p>
        </w:tc>
        <w:tc>
          <w:tcPr>
            <w:tcW w:w="0" w:type="auto"/>
            <w:tcBorders>
              <w:top w:val="nil"/>
              <w:left w:val="nil"/>
              <w:bottom w:val="single" w:sz="4" w:space="0" w:color="A6A6A6"/>
              <w:right w:val="single" w:sz="4" w:space="0" w:color="A6A6A6"/>
            </w:tcBorders>
            <w:shd w:val="clear" w:color="000000" w:fill="FFFFFF"/>
            <w:noWrap/>
            <w:vAlign w:val="center"/>
            <w:hideMark/>
          </w:tcPr>
          <w:p w14:paraId="258C0B1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0891F30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w:t>
            </w:r>
          </w:p>
        </w:tc>
        <w:tc>
          <w:tcPr>
            <w:tcW w:w="0" w:type="auto"/>
            <w:tcBorders>
              <w:top w:val="nil"/>
              <w:left w:val="nil"/>
              <w:bottom w:val="single" w:sz="4" w:space="0" w:color="A6A6A6"/>
              <w:right w:val="single" w:sz="4" w:space="0" w:color="A6A6A6"/>
            </w:tcBorders>
            <w:shd w:val="clear" w:color="000000" w:fill="FFFFFF"/>
            <w:noWrap/>
            <w:vAlign w:val="center"/>
            <w:hideMark/>
          </w:tcPr>
          <w:p w14:paraId="6224470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w:t>
            </w:r>
          </w:p>
        </w:tc>
        <w:tc>
          <w:tcPr>
            <w:tcW w:w="0" w:type="auto"/>
            <w:tcBorders>
              <w:top w:val="nil"/>
              <w:left w:val="nil"/>
              <w:bottom w:val="single" w:sz="4" w:space="0" w:color="A6A6A6"/>
              <w:right w:val="single" w:sz="4" w:space="0" w:color="A6A6A6"/>
            </w:tcBorders>
            <w:shd w:val="clear" w:color="000000" w:fill="FFFFFF"/>
            <w:noWrap/>
            <w:vAlign w:val="center"/>
            <w:hideMark/>
          </w:tcPr>
          <w:p w14:paraId="24C6A7D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7C08955"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31C69F3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185</w:t>
            </w:r>
          </w:p>
        </w:tc>
        <w:tc>
          <w:tcPr>
            <w:tcW w:w="0" w:type="auto"/>
            <w:tcBorders>
              <w:top w:val="nil"/>
              <w:left w:val="nil"/>
              <w:bottom w:val="single" w:sz="4" w:space="0" w:color="A6A6A6"/>
              <w:right w:val="single" w:sz="4" w:space="0" w:color="A6A6A6"/>
            </w:tcBorders>
            <w:shd w:val="clear" w:color="000000" w:fill="FFFFFF"/>
            <w:noWrap/>
            <w:vAlign w:val="center"/>
            <w:hideMark/>
          </w:tcPr>
          <w:p w14:paraId="65CD4A12"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Mixtlan</w:t>
            </w:r>
          </w:p>
        </w:tc>
        <w:tc>
          <w:tcPr>
            <w:tcW w:w="0" w:type="auto"/>
            <w:tcBorders>
              <w:top w:val="nil"/>
              <w:left w:val="nil"/>
              <w:bottom w:val="single" w:sz="4" w:space="0" w:color="A6A6A6"/>
              <w:right w:val="single" w:sz="4" w:space="0" w:color="A6A6A6"/>
            </w:tcBorders>
            <w:shd w:val="clear" w:color="000000" w:fill="FFFFFF"/>
            <w:noWrap/>
            <w:vAlign w:val="center"/>
            <w:hideMark/>
          </w:tcPr>
          <w:p w14:paraId="0F9F8FC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26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775C573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10</w:t>
            </w:r>
          </w:p>
        </w:tc>
        <w:tc>
          <w:tcPr>
            <w:tcW w:w="0" w:type="auto"/>
            <w:tcBorders>
              <w:top w:val="nil"/>
              <w:left w:val="nil"/>
              <w:bottom w:val="single" w:sz="4" w:space="0" w:color="A6A6A6"/>
              <w:right w:val="single" w:sz="4" w:space="0" w:color="A6A6A6"/>
            </w:tcBorders>
            <w:shd w:val="clear" w:color="000000" w:fill="FFFFFF"/>
            <w:noWrap/>
            <w:vAlign w:val="center"/>
            <w:hideMark/>
          </w:tcPr>
          <w:p w14:paraId="2C8B4F4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776CE600"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08BD141E"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20615B1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186</w:t>
            </w:r>
          </w:p>
        </w:tc>
        <w:tc>
          <w:tcPr>
            <w:tcW w:w="0" w:type="auto"/>
            <w:tcBorders>
              <w:top w:val="nil"/>
              <w:left w:val="nil"/>
              <w:bottom w:val="single" w:sz="4" w:space="0" w:color="A6A6A6"/>
              <w:right w:val="single" w:sz="4" w:space="0" w:color="A6A6A6"/>
            </w:tcBorders>
            <w:shd w:val="clear" w:color="000000" w:fill="FFFFFF"/>
            <w:noWrap/>
            <w:vAlign w:val="center"/>
            <w:hideMark/>
          </w:tcPr>
          <w:p w14:paraId="3711193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Atenguillo</w:t>
            </w:r>
          </w:p>
        </w:tc>
        <w:tc>
          <w:tcPr>
            <w:tcW w:w="0" w:type="auto"/>
            <w:tcBorders>
              <w:top w:val="nil"/>
              <w:left w:val="nil"/>
              <w:bottom w:val="single" w:sz="4" w:space="0" w:color="A6A6A6"/>
              <w:right w:val="single" w:sz="4" w:space="0" w:color="A6A6A6"/>
            </w:tcBorders>
            <w:shd w:val="clear" w:color="000000" w:fill="FFFFFF"/>
            <w:noWrap/>
            <w:vAlign w:val="center"/>
            <w:hideMark/>
          </w:tcPr>
          <w:p w14:paraId="2601449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26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19B07CF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w:t>
            </w:r>
          </w:p>
        </w:tc>
        <w:tc>
          <w:tcPr>
            <w:tcW w:w="0" w:type="auto"/>
            <w:tcBorders>
              <w:top w:val="nil"/>
              <w:left w:val="nil"/>
              <w:bottom w:val="single" w:sz="4" w:space="0" w:color="A6A6A6"/>
              <w:right w:val="single" w:sz="4" w:space="0" w:color="A6A6A6"/>
            </w:tcBorders>
            <w:shd w:val="clear" w:color="000000" w:fill="FFFFFF"/>
            <w:noWrap/>
            <w:vAlign w:val="center"/>
            <w:hideMark/>
          </w:tcPr>
          <w:p w14:paraId="22B6E71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5DCC7BFA"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3A2970B4"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58B984C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lastRenderedPageBreak/>
              <w:t>187</w:t>
            </w:r>
          </w:p>
        </w:tc>
        <w:tc>
          <w:tcPr>
            <w:tcW w:w="0" w:type="auto"/>
            <w:tcBorders>
              <w:top w:val="nil"/>
              <w:left w:val="nil"/>
              <w:bottom w:val="single" w:sz="4" w:space="0" w:color="A6A6A6"/>
              <w:right w:val="single" w:sz="4" w:space="0" w:color="A6A6A6"/>
            </w:tcBorders>
            <w:shd w:val="clear" w:color="000000" w:fill="FFFFFF"/>
            <w:noWrap/>
            <w:vAlign w:val="center"/>
            <w:hideMark/>
          </w:tcPr>
          <w:p w14:paraId="5246C94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Marcos</w:t>
            </w:r>
          </w:p>
        </w:tc>
        <w:tc>
          <w:tcPr>
            <w:tcW w:w="0" w:type="auto"/>
            <w:tcBorders>
              <w:top w:val="nil"/>
              <w:left w:val="nil"/>
              <w:bottom w:val="single" w:sz="4" w:space="0" w:color="A6A6A6"/>
              <w:right w:val="single" w:sz="4" w:space="0" w:color="A6A6A6"/>
            </w:tcBorders>
            <w:shd w:val="clear" w:color="000000" w:fill="FFFFFF"/>
            <w:noWrap/>
            <w:vAlign w:val="center"/>
            <w:hideMark/>
          </w:tcPr>
          <w:p w14:paraId="00A3B26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26 de octubre</w:t>
            </w:r>
          </w:p>
        </w:tc>
        <w:tc>
          <w:tcPr>
            <w:tcW w:w="0" w:type="auto"/>
            <w:tcBorders>
              <w:top w:val="nil"/>
              <w:left w:val="nil"/>
              <w:bottom w:val="single" w:sz="4" w:space="0" w:color="A6A6A6"/>
              <w:right w:val="single" w:sz="4" w:space="0" w:color="A6A6A6"/>
            </w:tcBorders>
            <w:shd w:val="clear" w:color="000000" w:fill="FFFFFF"/>
            <w:noWrap/>
            <w:vAlign w:val="center"/>
            <w:hideMark/>
          </w:tcPr>
          <w:p w14:paraId="230019E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shd w:val="clear" w:color="000000" w:fill="FFFFFF"/>
            <w:noWrap/>
            <w:vAlign w:val="center"/>
            <w:hideMark/>
          </w:tcPr>
          <w:p w14:paraId="55EF39E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nil"/>
              <w:bottom w:val="single" w:sz="4" w:space="0" w:color="A6A6A6"/>
              <w:right w:val="single" w:sz="4" w:space="0" w:color="A6A6A6"/>
            </w:tcBorders>
            <w:shd w:val="clear" w:color="000000" w:fill="FFFFFF"/>
            <w:noWrap/>
            <w:vAlign w:val="center"/>
            <w:hideMark/>
          </w:tcPr>
          <w:p w14:paraId="558DC0C7"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79494E7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62D57E2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188</w:t>
            </w:r>
          </w:p>
        </w:tc>
        <w:tc>
          <w:tcPr>
            <w:tcW w:w="0" w:type="auto"/>
            <w:tcBorders>
              <w:top w:val="nil"/>
              <w:left w:val="nil"/>
              <w:bottom w:val="single" w:sz="4" w:space="0" w:color="A6A6A6"/>
              <w:right w:val="single" w:sz="4" w:space="0" w:color="A6A6A6"/>
            </w:tcBorders>
            <w:shd w:val="clear" w:color="000000" w:fill="FFFFFF"/>
            <w:noWrap/>
            <w:vAlign w:val="center"/>
            <w:hideMark/>
          </w:tcPr>
          <w:p w14:paraId="56AC04A2"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Cuautla</w:t>
            </w:r>
          </w:p>
        </w:tc>
        <w:tc>
          <w:tcPr>
            <w:tcW w:w="0" w:type="auto"/>
            <w:tcBorders>
              <w:top w:val="nil"/>
              <w:left w:val="nil"/>
              <w:bottom w:val="single" w:sz="4" w:space="0" w:color="A6A6A6"/>
              <w:right w:val="single" w:sz="4" w:space="0" w:color="A6A6A6"/>
            </w:tcBorders>
            <w:shd w:val="clear" w:color="000000" w:fill="FFFFFF"/>
            <w:noWrap/>
            <w:vAlign w:val="center"/>
            <w:hideMark/>
          </w:tcPr>
          <w:p w14:paraId="203A95F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01 de noviembre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0297F9C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w:t>
            </w:r>
          </w:p>
        </w:tc>
        <w:tc>
          <w:tcPr>
            <w:tcW w:w="0" w:type="auto"/>
            <w:tcBorders>
              <w:top w:val="nil"/>
              <w:left w:val="nil"/>
              <w:bottom w:val="single" w:sz="4" w:space="0" w:color="A6A6A6"/>
              <w:right w:val="single" w:sz="4" w:space="0" w:color="A6A6A6"/>
            </w:tcBorders>
            <w:shd w:val="clear" w:color="000000" w:fill="FFFFFF"/>
            <w:noWrap/>
            <w:vAlign w:val="center"/>
            <w:hideMark/>
          </w:tcPr>
          <w:p w14:paraId="1B5600F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w:t>
            </w:r>
          </w:p>
        </w:tc>
        <w:tc>
          <w:tcPr>
            <w:tcW w:w="0" w:type="auto"/>
            <w:tcBorders>
              <w:top w:val="nil"/>
              <w:left w:val="nil"/>
              <w:bottom w:val="single" w:sz="4" w:space="0" w:color="A6A6A6"/>
              <w:right w:val="single" w:sz="4" w:space="0" w:color="A6A6A6"/>
            </w:tcBorders>
            <w:shd w:val="clear" w:color="000000" w:fill="FFFFFF"/>
            <w:noWrap/>
            <w:vAlign w:val="center"/>
            <w:hideMark/>
          </w:tcPr>
          <w:p w14:paraId="4D70BE8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4B1F1464"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0C54829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189</w:t>
            </w:r>
          </w:p>
        </w:tc>
        <w:tc>
          <w:tcPr>
            <w:tcW w:w="0" w:type="auto"/>
            <w:tcBorders>
              <w:top w:val="nil"/>
              <w:left w:val="nil"/>
              <w:bottom w:val="single" w:sz="4" w:space="0" w:color="A6A6A6"/>
              <w:right w:val="single" w:sz="4" w:space="0" w:color="A6A6A6"/>
            </w:tcBorders>
            <w:shd w:val="clear" w:color="000000" w:fill="FFFFFF"/>
            <w:noWrap/>
            <w:vAlign w:val="center"/>
            <w:hideMark/>
          </w:tcPr>
          <w:p w14:paraId="34B5689C"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Ejutla</w:t>
            </w:r>
          </w:p>
        </w:tc>
        <w:tc>
          <w:tcPr>
            <w:tcW w:w="0" w:type="auto"/>
            <w:tcBorders>
              <w:top w:val="nil"/>
              <w:left w:val="nil"/>
              <w:bottom w:val="single" w:sz="4" w:space="0" w:color="A6A6A6"/>
              <w:right w:val="single" w:sz="4" w:space="0" w:color="A6A6A6"/>
            </w:tcBorders>
            <w:shd w:val="clear" w:color="000000" w:fill="FFFFFF"/>
            <w:noWrap/>
            <w:vAlign w:val="center"/>
            <w:hideMark/>
          </w:tcPr>
          <w:p w14:paraId="2E7AFC5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01 de noviembre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3F3077D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6</w:t>
            </w:r>
          </w:p>
        </w:tc>
        <w:tc>
          <w:tcPr>
            <w:tcW w:w="0" w:type="auto"/>
            <w:tcBorders>
              <w:top w:val="nil"/>
              <w:left w:val="nil"/>
              <w:bottom w:val="single" w:sz="4" w:space="0" w:color="A6A6A6"/>
              <w:right w:val="single" w:sz="4" w:space="0" w:color="A6A6A6"/>
            </w:tcBorders>
            <w:shd w:val="clear" w:color="000000" w:fill="FFFFFF"/>
            <w:noWrap/>
            <w:vAlign w:val="center"/>
            <w:hideMark/>
          </w:tcPr>
          <w:p w14:paraId="417351B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0011EF8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3D87171A" w14:textId="77777777" w:rsidTr="00E46430">
        <w:trPr>
          <w:trHeight w:val="300"/>
        </w:trPr>
        <w:tc>
          <w:tcPr>
            <w:tcW w:w="0" w:type="auto"/>
            <w:tcBorders>
              <w:top w:val="nil"/>
              <w:left w:val="single" w:sz="4" w:space="0" w:color="A6A6A6"/>
              <w:bottom w:val="single" w:sz="4" w:space="0" w:color="A6A6A6"/>
              <w:right w:val="single" w:sz="4" w:space="0" w:color="A6A6A6"/>
            </w:tcBorders>
            <w:noWrap/>
            <w:vAlign w:val="center"/>
            <w:hideMark/>
          </w:tcPr>
          <w:p w14:paraId="025E0DF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190</w:t>
            </w:r>
          </w:p>
        </w:tc>
        <w:tc>
          <w:tcPr>
            <w:tcW w:w="0" w:type="auto"/>
            <w:tcBorders>
              <w:top w:val="nil"/>
              <w:left w:val="nil"/>
              <w:bottom w:val="single" w:sz="4" w:space="0" w:color="A6A6A6"/>
              <w:right w:val="single" w:sz="4" w:space="0" w:color="A6A6A6"/>
            </w:tcBorders>
            <w:shd w:val="clear" w:color="000000" w:fill="FFFFFF"/>
            <w:noWrap/>
            <w:vAlign w:val="center"/>
            <w:hideMark/>
          </w:tcPr>
          <w:p w14:paraId="535393EC"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Chiquilistlán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485EA49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01 de noviembre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71DC34B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w:t>
            </w:r>
          </w:p>
        </w:tc>
        <w:tc>
          <w:tcPr>
            <w:tcW w:w="0" w:type="auto"/>
            <w:tcBorders>
              <w:top w:val="nil"/>
              <w:left w:val="nil"/>
              <w:bottom w:val="single" w:sz="4" w:space="0" w:color="A6A6A6"/>
              <w:right w:val="single" w:sz="4" w:space="0" w:color="A6A6A6"/>
            </w:tcBorders>
            <w:shd w:val="clear" w:color="000000" w:fill="FFFFFF"/>
            <w:noWrap/>
            <w:vAlign w:val="center"/>
            <w:hideMark/>
          </w:tcPr>
          <w:p w14:paraId="27DFAC8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w:t>
            </w:r>
          </w:p>
        </w:tc>
        <w:tc>
          <w:tcPr>
            <w:tcW w:w="0" w:type="auto"/>
            <w:tcBorders>
              <w:top w:val="nil"/>
              <w:left w:val="nil"/>
              <w:bottom w:val="single" w:sz="4" w:space="0" w:color="A6A6A6"/>
              <w:right w:val="single" w:sz="4" w:space="0" w:color="A6A6A6"/>
            </w:tcBorders>
            <w:shd w:val="clear" w:color="000000" w:fill="FFFFFF"/>
            <w:noWrap/>
            <w:vAlign w:val="center"/>
            <w:hideMark/>
          </w:tcPr>
          <w:p w14:paraId="4AEB3CC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045FD3E8" w14:textId="77777777" w:rsidTr="00E46430">
        <w:trPr>
          <w:trHeight w:val="300"/>
        </w:trPr>
        <w:tc>
          <w:tcPr>
            <w:tcW w:w="0" w:type="auto"/>
            <w:tcBorders>
              <w:top w:val="nil"/>
              <w:left w:val="single" w:sz="4" w:space="0" w:color="A6A6A6"/>
              <w:bottom w:val="single" w:sz="4" w:space="0" w:color="A6A6A6"/>
              <w:right w:val="single" w:sz="4" w:space="0" w:color="A6A6A6"/>
            </w:tcBorders>
            <w:noWrap/>
            <w:vAlign w:val="center"/>
            <w:hideMark/>
          </w:tcPr>
          <w:p w14:paraId="028E098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191</w:t>
            </w:r>
          </w:p>
        </w:tc>
        <w:tc>
          <w:tcPr>
            <w:tcW w:w="0" w:type="auto"/>
            <w:tcBorders>
              <w:top w:val="nil"/>
              <w:left w:val="nil"/>
              <w:bottom w:val="single" w:sz="4" w:space="0" w:color="A6A6A6"/>
              <w:right w:val="single" w:sz="4" w:space="0" w:color="A6A6A6"/>
            </w:tcBorders>
            <w:shd w:val="clear" w:color="000000" w:fill="FFFFFF"/>
            <w:noWrap/>
            <w:vAlign w:val="center"/>
            <w:hideMark/>
          </w:tcPr>
          <w:p w14:paraId="4CA96DAF"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Chiquilistlán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1AE1B09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07 de noviembre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5F4128F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w:t>
            </w:r>
          </w:p>
        </w:tc>
        <w:tc>
          <w:tcPr>
            <w:tcW w:w="0" w:type="auto"/>
            <w:tcBorders>
              <w:top w:val="nil"/>
              <w:left w:val="nil"/>
              <w:bottom w:val="single" w:sz="4" w:space="0" w:color="A6A6A6"/>
              <w:right w:val="single" w:sz="4" w:space="0" w:color="A6A6A6"/>
            </w:tcBorders>
            <w:shd w:val="clear" w:color="000000" w:fill="FFFFFF"/>
            <w:noWrap/>
            <w:vAlign w:val="center"/>
            <w:hideMark/>
          </w:tcPr>
          <w:p w14:paraId="61CC57F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w:t>
            </w:r>
          </w:p>
        </w:tc>
        <w:tc>
          <w:tcPr>
            <w:tcW w:w="0" w:type="auto"/>
            <w:tcBorders>
              <w:top w:val="nil"/>
              <w:left w:val="nil"/>
              <w:bottom w:val="single" w:sz="4" w:space="0" w:color="A6A6A6"/>
              <w:right w:val="single" w:sz="4" w:space="0" w:color="A6A6A6"/>
            </w:tcBorders>
            <w:shd w:val="clear" w:color="000000" w:fill="FFFFFF"/>
            <w:noWrap/>
            <w:vAlign w:val="center"/>
            <w:hideMark/>
          </w:tcPr>
          <w:p w14:paraId="7757F50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62AC85D"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6B510DF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192</w:t>
            </w:r>
          </w:p>
        </w:tc>
        <w:tc>
          <w:tcPr>
            <w:tcW w:w="0" w:type="auto"/>
            <w:tcBorders>
              <w:top w:val="nil"/>
              <w:left w:val="nil"/>
              <w:bottom w:val="single" w:sz="4" w:space="0" w:color="A6A6A6"/>
              <w:right w:val="single" w:sz="4" w:space="0" w:color="A6A6A6"/>
            </w:tcBorders>
            <w:shd w:val="clear" w:color="000000" w:fill="FFFFFF"/>
            <w:noWrap/>
            <w:vAlign w:val="center"/>
            <w:hideMark/>
          </w:tcPr>
          <w:p w14:paraId="3B5C45D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Ayutla</w:t>
            </w:r>
          </w:p>
        </w:tc>
        <w:tc>
          <w:tcPr>
            <w:tcW w:w="0" w:type="auto"/>
            <w:tcBorders>
              <w:top w:val="nil"/>
              <w:left w:val="nil"/>
              <w:bottom w:val="single" w:sz="4" w:space="0" w:color="A6A6A6"/>
              <w:right w:val="single" w:sz="4" w:space="0" w:color="A6A6A6"/>
            </w:tcBorders>
            <w:shd w:val="clear" w:color="000000" w:fill="FFFFFF"/>
            <w:noWrap/>
            <w:vAlign w:val="center"/>
            <w:hideMark/>
          </w:tcPr>
          <w:p w14:paraId="5DEFF7B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07 de noviembre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59FEDA3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30</w:t>
            </w:r>
          </w:p>
        </w:tc>
        <w:tc>
          <w:tcPr>
            <w:tcW w:w="0" w:type="auto"/>
            <w:tcBorders>
              <w:top w:val="nil"/>
              <w:left w:val="nil"/>
              <w:bottom w:val="single" w:sz="4" w:space="0" w:color="A6A6A6"/>
              <w:right w:val="single" w:sz="4" w:space="0" w:color="A6A6A6"/>
            </w:tcBorders>
            <w:shd w:val="clear" w:color="000000" w:fill="FFFFFF"/>
            <w:noWrap/>
            <w:vAlign w:val="center"/>
            <w:hideMark/>
          </w:tcPr>
          <w:p w14:paraId="2105FBF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w:t>
            </w:r>
          </w:p>
        </w:tc>
        <w:tc>
          <w:tcPr>
            <w:tcW w:w="0" w:type="auto"/>
            <w:tcBorders>
              <w:top w:val="nil"/>
              <w:left w:val="nil"/>
              <w:bottom w:val="single" w:sz="4" w:space="0" w:color="A6A6A6"/>
              <w:right w:val="single" w:sz="4" w:space="0" w:color="A6A6A6"/>
            </w:tcBorders>
            <w:shd w:val="clear" w:color="000000" w:fill="FFFFFF"/>
            <w:noWrap/>
            <w:vAlign w:val="center"/>
            <w:hideMark/>
          </w:tcPr>
          <w:p w14:paraId="7DA03554" w14:textId="77777777" w:rsidR="00E46430" w:rsidRPr="000E321E" w:rsidRDefault="00E46430" w:rsidP="00E46430">
            <w:pPr>
              <w:spacing w:after="0" w:line="240" w:lineRule="auto"/>
              <w:jc w:val="center"/>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No celebrada</w:t>
            </w:r>
          </w:p>
        </w:tc>
      </w:tr>
      <w:tr w:rsidR="00E46430" w:rsidRPr="00E46430" w14:paraId="4FB8C42D"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2553A2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193</w:t>
            </w:r>
          </w:p>
        </w:tc>
        <w:tc>
          <w:tcPr>
            <w:tcW w:w="0" w:type="auto"/>
            <w:tcBorders>
              <w:top w:val="nil"/>
              <w:left w:val="nil"/>
              <w:bottom w:val="single" w:sz="4" w:space="0" w:color="A6A6A6"/>
              <w:right w:val="single" w:sz="4" w:space="0" w:color="A6A6A6"/>
            </w:tcBorders>
            <w:shd w:val="clear" w:color="000000" w:fill="FFFFFF"/>
            <w:noWrap/>
            <w:vAlign w:val="center"/>
            <w:hideMark/>
          </w:tcPr>
          <w:p w14:paraId="12A3CC6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Juchitlán</w:t>
            </w:r>
          </w:p>
        </w:tc>
        <w:tc>
          <w:tcPr>
            <w:tcW w:w="0" w:type="auto"/>
            <w:tcBorders>
              <w:top w:val="nil"/>
              <w:left w:val="nil"/>
              <w:bottom w:val="single" w:sz="4" w:space="0" w:color="A6A6A6"/>
              <w:right w:val="single" w:sz="4" w:space="0" w:color="A6A6A6"/>
            </w:tcBorders>
            <w:shd w:val="clear" w:color="000000" w:fill="FFFFFF"/>
            <w:noWrap/>
            <w:vAlign w:val="center"/>
            <w:hideMark/>
          </w:tcPr>
          <w:p w14:paraId="30E59DA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07 de noviembre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73DEE54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490E3F5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w:t>
            </w:r>
          </w:p>
        </w:tc>
        <w:tc>
          <w:tcPr>
            <w:tcW w:w="0" w:type="auto"/>
            <w:tcBorders>
              <w:top w:val="nil"/>
              <w:left w:val="nil"/>
              <w:bottom w:val="single" w:sz="4" w:space="0" w:color="A6A6A6"/>
              <w:right w:val="single" w:sz="4" w:space="0" w:color="A6A6A6"/>
            </w:tcBorders>
            <w:shd w:val="clear" w:color="000000" w:fill="FFFFFF"/>
            <w:noWrap/>
            <w:vAlign w:val="center"/>
            <w:hideMark/>
          </w:tcPr>
          <w:p w14:paraId="42A1AEB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478FC1D"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7E4ACB6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194</w:t>
            </w:r>
          </w:p>
        </w:tc>
        <w:tc>
          <w:tcPr>
            <w:tcW w:w="0" w:type="auto"/>
            <w:tcBorders>
              <w:top w:val="nil"/>
              <w:left w:val="nil"/>
              <w:bottom w:val="single" w:sz="4" w:space="0" w:color="A6A6A6"/>
              <w:right w:val="single" w:sz="4" w:space="0" w:color="A6A6A6"/>
            </w:tcBorders>
            <w:shd w:val="clear" w:color="000000" w:fill="FFFFFF"/>
            <w:noWrap/>
            <w:vAlign w:val="center"/>
            <w:hideMark/>
          </w:tcPr>
          <w:p w14:paraId="305E2BA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Marcos</w:t>
            </w:r>
          </w:p>
        </w:tc>
        <w:tc>
          <w:tcPr>
            <w:tcW w:w="0" w:type="auto"/>
            <w:tcBorders>
              <w:top w:val="nil"/>
              <w:left w:val="nil"/>
              <w:bottom w:val="single" w:sz="4" w:space="0" w:color="A6A6A6"/>
              <w:right w:val="single" w:sz="4" w:space="0" w:color="A6A6A6"/>
            </w:tcBorders>
            <w:shd w:val="clear" w:color="000000" w:fill="FFFFFF"/>
            <w:noWrap/>
            <w:vAlign w:val="center"/>
            <w:hideMark/>
          </w:tcPr>
          <w:p w14:paraId="27BD968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09 de noviembre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2F43E83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shd w:val="clear" w:color="000000" w:fill="FFFFFF"/>
            <w:noWrap/>
            <w:vAlign w:val="center"/>
            <w:hideMark/>
          </w:tcPr>
          <w:p w14:paraId="5B2FA06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w:t>
            </w:r>
          </w:p>
        </w:tc>
        <w:tc>
          <w:tcPr>
            <w:tcW w:w="0" w:type="auto"/>
            <w:tcBorders>
              <w:top w:val="nil"/>
              <w:left w:val="nil"/>
              <w:bottom w:val="single" w:sz="4" w:space="0" w:color="A6A6A6"/>
              <w:right w:val="single" w:sz="4" w:space="0" w:color="A6A6A6"/>
            </w:tcBorders>
            <w:shd w:val="clear" w:color="000000" w:fill="FFFFFF"/>
            <w:noWrap/>
            <w:vAlign w:val="center"/>
            <w:hideMark/>
          </w:tcPr>
          <w:p w14:paraId="4D28776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A4672A5"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506CB4A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195</w:t>
            </w:r>
          </w:p>
        </w:tc>
        <w:tc>
          <w:tcPr>
            <w:tcW w:w="0" w:type="auto"/>
            <w:tcBorders>
              <w:top w:val="nil"/>
              <w:left w:val="nil"/>
              <w:bottom w:val="single" w:sz="4" w:space="0" w:color="A6A6A6"/>
              <w:right w:val="single" w:sz="4" w:space="0" w:color="A6A6A6"/>
            </w:tcBorders>
            <w:shd w:val="clear" w:color="000000" w:fill="FFFFFF"/>
            <w:noWrap/>
            <w:vAlign w:val="center"/>
            <w:hideMark/>
          </w:tcPr>
          <w:p w14:paraId="2DA1207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Villa Guerrero</w:t>
            </w:r>
          </w:p>
        </w:tc>
        <w:tc>
          <w:tcPr>
            <w:tcW w:w="0" w:type="auto"/>
            <w:tcBorders>
              <w:top w:val="nil"/>
              <w:left w:val="nil"/>
              <w:bottom w:val="single" w:sz="4" w:space="0" w:color="A6A6A6"/>
              <w:right w:val="single" w:sz="4" w:space="0" w:color="A6A6A6"/>
            </w:tcBorders>
            <w:shd w:val="clear" w:color="000000" w:fill="FFFFFF"/>
            <w:noWrap/>
            <w:vAlign w:val="center"/>
            <w:hideMark/>
          </w:tcPr>
          <w:p w14:paraId="1967393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 de noviembre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2809DCF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1D6F23E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w:t>
            </w:r>
          </w:p>
        </w:tc>
        <w:tc>
          <w:tcPr>
            <w:tcW w:w="0" w:type="auto"/>
            <w:tcBorders>
              <w:top w:val="nil"/>
              <w:left w:val="nil"/>
              <w:bottom w:val="single" w:sz="4" w:space="0" w:color="A6A6A6"/>
              <w:right w:val="single" w:sz="4" w:space="0" w:color="A6A6A6"/>
            </w:tcBorders>
            <w:shd w:val="clear" w:color="000000" w:fill="FFFFFF"/>
            <w:noWrap/>
            <w:vAlign w:val="center"/>
            <w:hideMark/>
          </w:tcPr>
          <w:p w14:paraId="4BC25BB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F8E9E59"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7BA90FF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196</w:t>
            </w:r>
          </w:p>
        </w:tc>
        <w:tc>
          <w:tcPr>
            <w:tcW w:w="0" w:type="auto"/>
            <w:tcBorders>
              <w:top w:val="nil"/>
              <w:left w:val="nil"/>
              <w:bottom w:val="single" w:sz="4" w:space="0" w:color="A6A6A6"/>
              <w:right w:val="single" w:sz="4" w:space="0" w:color="A6A6A6"/>
            </w:tcBorders>
            <w:shd w:val="clear" w:color="000000" w:fill="FFFFFF"/>
            <w:noWrap/>
            <w:vAlign w:val="center"/>
            <w:hideMark/>
          </w:tcPr>
          <w:p w14:paraId="1DF4BA28"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Totatiche</w:t>
            </w:r>
          </w:p>
        </w:tc>
        <w:tc>
          <w:tcPr>
            <w:tcW w:w="0" w:type="auto"/>
            <w:tcBorders>
              <w:top w:val="nil"/>
              <w:left w:val="nil"/>
              <w:bottom w:val="single" w:sz="4" w:space="0" w:color="A6A6A6"/>
              <w:right w:val="single" w:sz="4" w:space="0" w:color="A6A6A6"/>
            </w:tcBorders>
            <w:shd w:val="clear" w:color="000000" w:fill="FFFFFF"/>
            <w:noWrap/>
            <w:vAlign w:val="center"/>
            <w:hideMark/>
          </w:tcPr>
          <w:p w14:paraId="5096456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 de noviembre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2FF26FF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w:t>
            </w:r>
          </w:p>
        </w:tc>
        <w:tc>
          <w:tcPr>
            <w:tcW w:w="0" w:type="auto"/>
            <w:tcBorders>
              <w:top w:val="nil"/>
              <w:left w:val="nil"/>
              <w:bottom w:val="single" w:sz="4" w:space="0" w:color="A6A6A6"/>
              <w:right w:val="single" w:sz="4" w:space="0" w:color="A6A6A6"/>
            </w:tcBorders>
            <w:shd w:val="clear" w:color="000000" w:fill="FFFFFF"/>
            <w:noWrap/>
            <w:vAlign w:val="center"/>
            <w:hideMark/>
          </w:tcPr>
          <w:p w14:paraId="02BD485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23</w:t>
            </w:r>
          </w:p>
        </w:tc>
        <w:tc>
          <w:tcPr>
            <w:tcW w:w="0" w:type="auto"/>
            <w:tcBorders>
              <w:top w:val="nil"/>
              <w:left w:val="nil"/>
              <w:bottom w:val="single" w:sz="4" w:space="0" w:color="A6A6A6"/>
              <w:right w:val="single" w:sz="4" w:space="0" w:color="A6A6A6"/>
            </w:tcBorders>
            <w:shd w:val="clear" w:color="000000" w:fill="FFFFFF"/>
            <w:noWrap/>
            <w:vAlign w:val="center"/>
            <w:hideMark/>
          </w:tcPr>
          <w:p w14:paraId="328E137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1A49965"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6D5D711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197</w:t>
            </w:r>
          </w:p>
        </w:tc>
        <w:tc>
          <w:tcPr>
            <w:tcW w:w="0" w:type="auto"/>
            <w:tcBorders>
              <w:top w:val="nil"/>
              <w:left w:val="nil"/>
              <w:bottom w:val="single" w:sz="4" w:space="0" w:color="A6A6A6"/>
              <w:right w:val="single" w:sz="4" w:space="0" w:color="A6A6A6"/>
            </w:tcBorders>
            <w:shd w:val="clear" w:color="000000" w:fill="FFFFFF"/>
            <w:noWrap/>
            <w:vAlign w:val="center"/>
            <w:hideMark/>
          </w:tcPr>
          <w:p w14:paraId="78DB319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San Sebastián del Oeste</w:t>
            </w:r>
          </w:p>
        </w:tc>
        <w:tc>
          <w:tcPr>
            <w:tcW w:w="0" w:type="auto"/>
            <w:tcBorders>
              <w:top w:val="nil"/>
              <w:left w:val="nil"/>
              <w:bottom w:val="single" w:sz="4" w:space="0" w:color="A6A6A6"/>
              <w:right w:val="single" w:sz="4" w:space="0" w:color="A6A6A6"/>
            </w:tcBorders>
            <w:shd w:val="clear" w:color="000000" w:fill="FFFFFF"/>
            <w:noWrap/>
            <w:vAlign w:val="center"/>
            <w:hideMark/>
          </w:tcPr>
          <w:p w14:paraId="0C0B55F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 de noviembre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29ED970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1AC6FCF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A6A6A6"/>
              <w:right w:val="single" w:sz="4" w:space="0" w:color="A6A6A6"/>
            </w:tcBorders>
            <w:shd w:val="clear" w:color="000000" w:fill="FFFFFF"/>
            <w:noWrap/>
            <w:vAlign w:val="center"/>
            <w:hideMark/>
          </w:tcPr>
          <w:p w14:paraId="5EE4913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792A32D"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229D6F1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198</w:t>
            </w:r>
          </w:p>
        </w:tc>
        <w:tc>
          <w:tcPr>
            <w:tcW w:w="0" w:type="auto"/>
            <w:tcBorders>
              <w:top w:val="nil"/>
              <w:left w:val="nil"/>
              <w:bottom w:val="single" w:sz="4" w:space="0" w:color="A6A6A6"/>
              <w:right w:val="single" w:sz="4" w:space="0" w:color="A6A6A6"/>
            </w:tcBorders>
            <w:shd w:val="clear" w:color="000000" w:fill="FFFFFF"/>
            <w:noWrap/>
            <w:vAlign w:val="center"/>
            <w:hideMark/>
          </w:tcPr>
          <w:p w14:paraId="6DEEFE7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Guachinango</w:t>
            </w:r>
          </w:p>
        </w:tc>
        <w:tc>
          <w:tcPr>
            <w:tcW w:w="0" w:type="auto"/>
            <w:tcBorders>
              <w:top w:val="nil"/>
              <w:left w:val="nil"/>
              <w:bottom w:val="single" w:sz="4" w:space="0" w:color="A6A6A6"/>
              <w:right w:val="single" w:sz="4" w:space="0" w:color="A6A6A6"/>
            </w:tcBorders>
            <w:shd w:val="clear" w:color="000000" w:fill="FFFFFF"/>
            <w:noWrap/>
            <w:vAlign w:val="center"/>
            <w:hideMark/>
          </w:tcPr>
          <w:p w14:paraId="04A4722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 de noviembre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33BB573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w:t>
            </w:r>
          </w:p>
        </w:tc>
        <w:tc>
          <w:tcPr>
            <w:tcW w:w="0" w:type="auto"/>
            <w:tcBorders>
              <w:top w:val="nil"/>
              <w:left w:val="nil"/>
              <w:bottom w:val="single" w:sz="4" w:space="0" w:color="A6A6A6"/>
              <w:right w:val="single" w:sz="4" w:space="0" w:color="A6A6A6"/>
            </w:tcBorders>
            <w:shd w:val="clear" w:color="000000" w:fill="FFFFFF"/>
            <w:noWrap/>
            <w:vAlign w:val="center"/>
            <w:hideMark/>
          </w:tcPr>
          <w:p w14:paraId="350EDE0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nil"/>
              <w:left w:val="nil"/>
              <w:bottom w:val="single" w:sz="4" w:space="0" w:color="A6A6A6"/>
              <w:right w:val="single" w:sz="4" w:space="0" w:color="A6A6A6"/>
            </w:tcBorders>
            <w:shd w:val="clear" w:color="000000" w:fill="FFFFFF"/>
            <w:noWrap/>
            <w:vAlign w:val="center"/>
            <w:hideMark/>
          </w:tcPr>
          <w:p w14:paraId="1667CF9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5C4E0EB4"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3F8AC35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199</w:t>
            </w:r>
          </w:p>
        </w:tc>
        <w:tc>
          <w:tcPr>
            <w:tcW w:w="0" w:type="auto"/>
            <w:tcBorders>
              <w:top w:val="nil"/>
              <w:left w:val="nil"/>
              <w:bottom w:val="single" w:sz="4" w:space="0" w:color="A6A6A6"/>
              <w:right w:val="single" w:sz="4" w:space="0" w:color="A6A6A6"/>
            </w:tcBorders>
            <w:shd w:val="clear" w:color="000000" w:fill="FFFFFF"/>
            <w:noWrap/>
            <w:vAlign w:val="center"/>
            <w:hideMark/>
          </w:tcPr>
          <w:p w14:paraId="2A224ED7"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Atemajac de Brizuela</w:t>
            </w:r>
          </w:p>
        </w:tc>
        <w:tc>
          <w:tcPr>
            <w:tcW w:w="0" w:type="auto"/>
            <w:tcBorders>
              <w:top w:val="nil"/>
              <w:left w:val="nil"/>
              <w:bottom w:val="single" w:sz="4" w:space="0" w:color="A6A6A6"/>
              <w:right w:val="single" w:sz="4" w:space="0" w:color="A6A6A6"/>
            </w:tcBorders>
            <w:shd w:val="clear" w:color="000000" w:fill="FFFFFF"/>
            <w:noWrap/>
            <w:vAlign w:val="center"/>
            <w:hideMark/>
          </w:tcPr>
          <w:p w14:paraId="0137478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 de noviembre</w:t>
            </w:r>
          </w:p>
        </w:tc>
        <w:tc>
          <w:tcPr>
            <w:tcW w:w="0" w:type="auto"/>
            <w:tcBorders>
              <w:top w:val="nil"/>
              <w:left w:val="nil"/>
              <w:bottom w:val="single" w:sz="4" w:space="0" w:color="A6A6A6"/>
              <w:right w:val="single" w:sz="4" w:space="0" w:color="A6A6A6"/>
            </w:tcBorders>
            <w:shd w:val="clear" w:color="000000" w:fill="FFFFFF"/>
            <w:noWrap/>
            <w:vAlign w:val="center"/>
            <w:hideMark/>
          </w:tcPr>
          <w:p w14:paraId="40BED89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w:t>
            </w:r>
          </w:p>
        </w:tc>
        <w:tc>
          <w:tcPr>
            <w:tcW w:w="0" w:type="auto"/>
            <w:tcBorders>
              <w:top w:val="nil"/>
              <w:left w:val="nil"/>
              <w:bottom w:val="single" w:sz="4" w:space="0" w:color="A6A6A6"/>
              <w:right w:val="single" w:sz="4" w:space="0" w:color="A6A6A6"/>
            </w:tcBorders>
            <w:shd w:val="clear" w:color="000000" w:fill="FFFFFF"/>
            <w:noWrap/>
            <w:vAlign w:val="center"/>
            <w:hideMark/>
          </w:tcPr>
          <w:p w14:paraId="7487B93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25</w:t>
            </w:r>
          </w:p>
        </w:tc>
        <w:tc>
          <w:tcPr>
            <w:tcW w:w="0" w:type="auto"/>
            <w:tcBorders>
              <w:top w:val="nil"/>
              <w:left w:val="nil"/>
              <w:bottom w:val="single" w:sz="4" w:space="0" w:color="A6A6A6"/>
              <w:right w:val="single" w:sz="4" w:space="0" w:color="A6A6A6"/>
            </w:tcBorders>
            <w:shd w:val="clear" w:color="000000" w:fill="FFFFFF"/>
            <w:noWrap/>
            <w:vAlign w:val="center"/>
            <w:hideMark/>
          </w:tcPr>
          <w:p w14:paraId="15D9B6F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638728A7"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399706D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200</w:t>
            </w:r>
          </w:p>
        </w:tc>
        <w:tc>
          <w:tcPr>
            <w:tcW w:w="0" w:type="auto"/>
            <w:tcBorders>
              <w:top w:val="nil"/>
              <w:left w:val="nil"/>
              <w:bottom w:val="nil"/>
              <w:right w:val="single" w:sz="4" w:space="0" w:color="A6A6A6"/>
            </w:tcBorders>
            <w:shd w:val="clear" w:color="000000" w:fill="FFFFFF"/>
            <w:noWrap/>
            <w:vAlign w:val="center"/>
            <w:hideMark/>
          </w:tcPr>
          <w:p w14:paraId="482C9E03"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 xml:space="preserve">Sayula </w:t>
            </w:r>
          </w:p>
        </w:tc>
        <w:tc>
          <w:tcPr>
            <w:tcW w:w="0" w:type="auto"/>
            <w:tcBorders>
              <w:top w:val="nil"/>
              <w:left w:val="nil"/>
              <w:bottom w:val="nil"/>
              <w:right w:val="single" w:sz="4" w:space="0" w:color="A6A6A6"/>
            </w:tcBorders>
            <w:shd w:val="clear" w:color="000000" w:fill="FFFFFF"/>
            <w:noWrap/>
            <w:vAlign w:val="center"/>
            <w:hideMark/>
          </w:tcPr>
          <w:p w14:paraId="72B6A1D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 de noviembre</w:t>
            </w:r>
          </w:p>
        </w:tc>
        <w:tc>
          <w:tcPr>
            <w:tcW w:w="0" w:type="auto"/>
            <w:tcBorders>
              <w:top w:val="nil"/>
              <w:left w:val="nil"/>
              <w:bottom w:val="nil"/>
              <w:right w:val="single" w:sz="4" w:space="0" w:color="A6A6A6"/>
            </w:tcBorders>
            <w:shd w:val="clear" w:color="000000" w:fill="FFFFFF"/>
            <w:noWrap/>
            <w:vAlign w:val="center"/>
            <w:hideMark/>
          </w:tcPr>
          <w:p w14:paraId="636BC39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78</w:t>
            </w:r>
          </w:p>
        </w:tc>
        <w:tc>
          <w:tcPr>
            <w:tcW w:w="0" w:type="auto"/>
            <w:tcBorders>
              <w:top w:val="nil"/>
              <w:left w:val="nil"/>
              <w:bottom w:val="nil"/>
              <w:right w:val="single" w:sz="4" w:space="0" w:color="A6A6A6"/>
            </w:tcBorders>
            <w:shd w:val="clear" w:color="000000" w:fill="FFFFFF"/>
            <w:noWrap/>
            <w:vAlign w:val="center"/>
            <w:hideMark/>
          </w:tcPr>
          <w:p w14:paraId="383C70D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44</w:t>
            </w:r>
          </w:p>
        </w:tc>
        <w:tc>
          <w:tcPr>
            <w:tcW w:w="0" w:type="auto"/>
            <w:tcBorders>
              <w:top w:val="nil"/>
              <w:left w:val="nil"/>
              <w:bottom w:val="nil"/>
              <w:right w:val="single" w:sz="4" w:space="0" w:color="A6A6A6"/>
            </w:tcBorders>
            <w:shd w:val="clear" w:color="000000" w:fill="FFFFFF"/>
            <w:noWrap/>
            <w:vAlign w:val="center"/>
            <w:hideMark/>
          </w:tcPr>
          <w:p w14:paraId="01C0FBC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5DB281DF" w14:textId="77777777" w:rsidTr="00E46430">
        <w:trPr>
          <w:trHeight w:val="255"/>
        </w:trPr>
        <w:tc>
          <w:tcPr>
            <w:tcW w:w="0" w:type="auto"/>
            <w:tcBorders>
              <w:top w:val="nil"/>
              <w:left w:val="single" w:sz="4" w:space="0" w:color="A6A6A6"/>
              <w:bottom w:val="single" w:sz="4" w:space="0" w:color="A6A6A6"/>
              <w:right w:val="single" w:sz="4" w:space="0" w:color="A6A6A6"/>
            </w:tcBorders>
            <w:noWrap/>
            <w:vAlign w:val="center"/>
            <w:hideMark/>
          </w:tcPr>
          <w:p w14:paraId="532F6D1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201</w:t>
            </w:r>
          </w:p>
        </w:tc>
        <w:tc>
          <w:tcPr>
            <w:tcW w:w="0" w:type="auto"/>
            <w:tcBorders>
              <w:top w:val="single" w:sz="4" w:space="0" w:color="BFBFBF"/>
              <w:left w:val="nil"/>
              <w:bottom w:val="single" w:sz="4" w:space="0" w:color="BFBFBF"/>
              <w:right w:val="single" w:sz="4" w:space="0" w:color="BFBFBF"/>
            </w:tcBorders>
            <w:shd w:val="clear" w:color="000000" w:fill="FFFFFF"/>
            <w:noWrap/>
            <w:vAlign w:val="center"/>
            <w:hideMark/>
          </w:tcPr>
          <w:p w14:paraId="736D4892"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Ixtlahucán de los Membrillos</w:t>
            </w:r>
          </w:p>
        </w:tc>
        <w:tc>
          <w:tcPr>
            <w:tcW w:w="0" w:type="auto"/>
            <w:tcBorders>
              <w:top w:val="single" w:sz="4" w:space="0" w:color="BFBFBF"/>
              <w:left w:val="nil"/>
              <w:bottom w:val="single" w:sz="4" w:space="0" w:color="BFBFBF"/>
              <w:right w:val="single" w:sz="4" w:space="0" w:color="BFBFBF"/>
            </w:tcBorders>
            <w:shd w:val="clear" w:color="000000" w:fill="FFFFFF"/>
            <w:noWrap/>
            <w:vAlign w:val="center"/>
            <w:hideMark/>
          </w:tcPr>
          <w:p w14:paraId="4285EEF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19 de noviembre</w:t>
            </w:r>
          </w:p>
        </w:tc>
        <w:tc>
          <w:tcPr>
            <w:tcW w:w="0" w:type="auto"/>
            <w:tcBorders>
              <w:top w:val="single" w:sz="4" w:space="0" w:color="BFBFBF"/>
              <w:left w:val="nil"/>
              <w:bottom w:val="single" w:sz="4" w:space="0" w:color="BFBFBF"/>
              <w:right w:val="single" w:sz="4" w:space="0" w:color="BFBFBF"/>
            </w:tcBorders>
            <w:shd w:val="clear" w:color="000000" w:fill="FFFFFF"/>
            <w:noWrap/>
            <w:vAlign w:val="center"/>
            <w:hideMark/>
          </w:tcPr>
          <w:p w14:paraId="272C6E9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114</w:t>
            </w:r>
          </w:p>
        </w:tc>
        <w:tc>
          <w:tcPr>
            <w:tcW w:w="0" w:type="auto"/>
            <w:tcBorders>
              <w:top w:val="single" w:sz="4" w:space="0" w:color="BFBFBF"/>
              <w:left w:val="nil"/>
              <w:bottom w:val="single" w:sz="4" w:space="0" w:color="BFBFBF"/>
              <w:right w:val="single" w:sz="4" w:space="0" w:color="BFBFBF"/>
            </w:tcBorders>
            <w:shd w:val="clear" w:color="000000" w:fill="FFFFFF"/>
            <w:noWrap/>
            <w:vAlign w:val="center"/>
            <w:hideMark/>
          </w:tcPr>
          <w:p w14:paraId="6E9B64E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130</w:t>
            </w:r>
          </w:p>
        </w:tc>
        <w:tc>
          <w:tcPr>
            <w:tcW w:w="0" w:type="auto"/>
            <w:tcBorders>
              <w:top w:val="single" w:sz="4" w:space="0" w:color="BFBFBF"/>
              <w:left w:val="nil"/>
              <w:bottom w:val="single" w:sz="4" w:space="0" w:color="BFBFBF"/>
              <w:right w:val="single" w:sz="4" w:space="0" w:color="BFBFBF"/>
            </w:tcBorders>
            <w:shd w:val="clear" w:color="000000" w:fill="FFFFFF"/>
            <w:noWrap/>
            <w:vAlign w:val="center"/>
            <w:hideMark/>
          </w:tcPr>
          <w:p w14:paraId="5A7BE2A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0931584A"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242D2F1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202</w:t>
            </w:r>
          </w:p>
        </w:tc>
        <w:tc>
          <w:tcPr>
            <w:tcW w:w="0" w:type="auto"/>
            <w:tcBorders>
              <w:top w:val="nil"/>
              <w:left w:val="nil"/>
              <w:bottom w:val="single" w:sz="4" w:space="0" w:color="BFBFBF"/>
              <w:right w:val="single" w:sz="4" w:space="0" w:color="BFBFBF"/>
            </w:tcBorders>
            <w:shd w:val="clear" w:color="000000" w:fill="FFFFFF"/>
            <w:noWrap/>
            <w:vAlign w:val="center"/>
            <w:hideMark/>
          </w:tcPr>
          <w:p w14:paraId="519749AF"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Guachinango</w:t>
            </w:r>
          </w:p>
        </w:tc>
        <w:tc>
          <w:tcPr>
            <w:tcW w:w="0" w:type="auto"/>
            <w:tcBorders>
              <w:top w:val="nil"/>
              <w:left w:val="nil"/>
              <w:bottom w:val="single" w:sz="4" w:space="0" w:color="BFBFBF"/>
              <w:right w:val="single" w:sz="4" w:space="0" w:color="BFBFBF"/>
            </w:tcBorders>
            <w:shd w:val="clear" w:color="000000" w:fill="FFFFFF"/>
            <w:noWrap/>
            <w:vAlign w:val="center"/>
            <w:hideMark/>
          </w:tcPr>
          <w:p w14:paraId="33F2A8E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22 de noviembre</w:t>
            </w:r>
          </w:p>
        </w:tc>
        <w:tc>
          <w:tcPr>
            <w:tcW w:w="0" w:type="auto"/>
            <w:tcBorders>
              <w:top w:val="nil"/>
              <w:left w:val="nil"/>
              <w:bottom w:val="single" w:sz="4" w:space="0" w:color="BFBFBF"/>
              <w:right w:val="single" w:sz="4" w:space="0" w:color="BFBFBF"/>
            </w:tcBorders>
            <w:shd w:val="clear" w:color="000000" w:fill="FFFFFF"/>
            <w:noWrap/>
            <w:vAlign w:val="center"/>
            <w:hideMark/>
          </w:tcPr>
          <w:p w14:paraId="7F464FB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w:t>
            </w:r>
          </w:p>
        </w:tc>
        <w:tc>
          <w:tcPr>
            <w:tcW w:w="0" w:type="auto"/>
            <w:tcBorders>
              <w:top w:val="nil"/>
              <w:left w:val="nil"/>
              <w:bottom w:val="single" w:sz="4" w:space="0" w:color="BFBFBF"/>
              <w:right w:val="single" w:sz="4" w:space="0" w:color="BFBFBF"/>
            </w:tcBorders>
            <w:shd w:val="clear" w:color="000000" w:fill="FFFFFF"/>
            <w:noWrap/>
            <w:vAlign w:val="center"/>
            <w:hideMark/>
          </w:tcPr>
          <w:p w14:paraId="476D7A0C"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12</w:t>
            </w:r>
          </w:p>
        </w:tc>
        <w:tc>
          <w:tcPr>
            <w:tcW w:w="0" w:type="auto"/>
            <w:tcBorders>
              <w:top w:val="nil"/>
              <w:left w:val="nil"/>
              <w:bottom w:val="single" w:sz="4" w:space="0" w:color="BFBFBF"/>
              <w:right w:val="single" w:sz="4" w:space="0" w:color="BFBFBF"/>
            </w:tcBorders>
            <w:shd w:val="clear" w:color="000000" w:fill="FFFFFF"/>
            <w:noWrap/>
            <w:vAlign w:val="center"/>
            <w:hideMark/>
          </w:tcPr>
          <w:p w14:paraId="4DEFF25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7621807E"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4514D07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203</w:t>
            </w:r>
          </w:p>
        </w:tc>
        <w:tc>
          <w:tcPr>
            <w:tcW w:w="0" w:type="auto"/>
            <w:tcBorders>
              <w:top w:val="nil"/>
              <w:left w:val="nil"/>
              <w:bottom w:val="single" w:sz="4" w:space="0" w:color="BFBFBF"/>
              <w:right w:val="single" w:sz="4" w:space="0" w:color="BFBFBF"/>
            </w:tcBorders>
            <w:shd w:val="clear" w:color="000000" w:fill="FFFFFF"/>
            <w:noWrap/>
            <w:vAlign w:val="center"/>
            <w:hideMark/>
          </w:tcPr>
          <w:p w14:paraId="30F8D68E"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 xml:space="preserve">Sayula </w:t>
            </w:r>
          </w:p>
        </w:tc>
        <w:tc>
          <w:tcPr>
            <w:tcW w:w="0" w:type="auto"/>
            <w:tcBorders>
              <w:top w:val="nil"/>
              <w:left w:val="nil"/>
              <w:bottom w:val="single" w:sz="4" w:space="0" w:color="BFBFBF"/>
              <w:right w:val="single" w:sz="4" w:space="0" w:color="BFBFBF"/>
            </w:tcBorders>
            <w:shd w:val="clear" w:color="000000" w:fill="FFFFFF"/>
            <w:noWrap/>
            <w:vAlign w:val="center"/>
            <w:hideMark/>
          </w:tcPr>
          <w:p w14:paraId="554BCD8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27 de noviembre</w:t>
            </w:r>
          </w:p>
        </w:tc>
        <w:tc>
          <w:tcPr>
            <w:tcW w:w="0" w:type="auto"/>
            <w:tcBorders>
              <w:top w:val="nil"/>
              <w:left w:val="nil"/>
              <w:bottom w:val="single" w:sz="4" w:space="0" w:color="BFBFBF"/>
              <w:right w:val="single" w:sz="4" w:space="0" w:color="BFBFBF"/>
            </w:tcBorders>
            <w:shd w:val="clear" w:color="000000" w:fill="FFFFFF"/>
            <w:noWrap/>
            <w:vAlign w:val="center"/>
            <w:hideMark/>
          </w:tcPr>
          <w:p w14:paraId="5818292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78</w:t>
            </w:r>
          </w:p>
        </w:tc>
        <w:tc>
          <w:tcPr>
            <w:tcW w:w="0" w:type="auto"/>
            <w:tcBorders>
              <w:top w:val="nil"/>
              <w:left w:val="nil"/>
              <w:bottom w:val="single" w:sz="4" w:space="0" w:color="BFBFBF"/>
              <w:right w:val="single" w:sz="4" w:space="0" w:color="BFBFBF"/>
            </w:tcBorders>
            <w:shd w:val="clear" w:color="000000" w:fill="FFFFFF"/>
            <w:noWrap/>
            <w:vAlign w:val="center"/>
            <w:hideMark/>
          </w:tcPr>
          <w:p w14:paraId="31F0969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58</w:t>
            </w:r>
          </w:p>
        </w:tc>
        <w:tc>
          <w:tcPr>
            <w:tcW w:w="0" w:type="auto"/>
            <w:tcBorders>
              <w:top w:val="nil"/>
              <w:left w:val="nil"/>
              <w:bottom w:val="single" w:sz="4" w:space="0" w:color="BFBFBF"/>
              <w:right w:val="single" w:sz="4" w:space="0" w:color="BFBFBF"/>
            </w:tcBorders>
            <w:shd w:val="clear" w:color="000000" w:fill="FFFFFF"/>
            <w:noWrap/>
            <w:vAlign w:val="center"/>
            <w:hideMark/>
          </w:tcPr>
          <w:p w14:paraId="75CDE04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701513AA"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7E4B6246"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204</w:t>
            </w:r>
          </w:p>
        </w:tc>
        <w:tc>
          <w:tcPr>
            <w:tcW w:w="0" w:type="auto"/>
            <w:tcBorders>
              <w:top w:val="nil"/>
              <w:left w:val="nil"/>
              <w:bottom w:val="single" w:sz="4" w:space="0" w:color="BFBFBF"/>
              <w:right w:val="single" w:sz="4" w:space="0" w:color="BFBFBF"/>
            </w:tcBorders>
            <w:shd w:val="clear" w:color="000000" w:fill="FFFFFF"/>
            <w:noWrap/>
            <w:vAlign w:val="center"/>
            <w:hideMark/>
          </w:tcPr>
          <w:p w14:paraId="5AFC93AB"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Chapala</w:t>
            </w:r>
          </w:p>
        </w:tc>
        <w:tc>
          <w:tcPr>
            <w:tcW w:w="0" w:type="auto"/>
            <w:tcBorders>
              <w:top w:val="nil"/>
              <w:left w:val="nil"/>
              <w:bottom w:val="single" w:sz="4" w:space="0" w:color="BFBFBF"/>
              <w:right w:val="single" w:sz="4" w:space="0" w:color="BFBFBF"/>
            </w:tcBorders>
            <w:noWrap/>
            <w:vAlign w:val="center"/>
            <w:hideMark/>
          </w:tcPr>
          <w:p w14:paraId="26BA000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15 de diciembre</w:t>
            </w:r>
          </w:p>
        </w:tc>
        <w:tc>
          <w:tcPr>
            <w:tcW w:w="0" w:type="auto"/>
            <w:tcBorders>
              <w:top w:val="nil"/>
              <w:left w:val="nil"/>
              <w:bottom w:val="single" w:sz="4" w:space="0" w:color="BFBFBF"/>
              <w:right w:val="single" w:sz="4" w:space="0" w:color="BFBFBF"/>
            </w:tcBorders>
            <w:noWrap/>
            <w:vAlign w:val="center"/>
            <w:hideMark/>
          </w:tcPr>
          <w:p w14:paraId="48A0F95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112</w:t>
            </w:r>
          </w:p>
        </w:tc>
        <w:tc>
          <w:tcPr>
            <w:tcW w:w="0" w:type="auto"/>
            <w:tcBorders>
              <w:top w:val="nil"/>
              <w:left w:val="nil"/>
              <w:bottom w:val="single" w:sz="4" w:space="0" w:color="BFBFBF"/>
              <w:right w:val="single" w:sz="4" w:space="0" w:color="BFBFBF"/>
            </w:tcBorders>
            <w:noWrap/>
            <w:vAlign w:val="center"/>
            <w:hideMark/>
          </w:tcPr>
          <w:p w14:paraId="628B74A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117</w:t>
            </w:r>
          </w:p>
        </w:tc>
        <w:tc>
          <w:tcPr>
            <w:tcW w:w="0" w:type="auto"/>
            <w:tcBorders>
              <w:top w:val="nil"/>
              <w:left w:val="nil"/>
              <w:bottom w:val="single" w:sz="4" w:space="0" w:color="BFBFBF"/>
              <w:right w:val="single" w:sz="4" w:space="0" w:color="BFBFBF"/>
            </w:tcBorders>
            <w:noWrap/>
            <w:vAlign w:val="center"/>
            <w:hideMark/>
          </w:tcPr>
          <w:p w14:paraId="1B06D48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Quórum</w:t>
            </w:r>
          </w:p>
        </w:tc>
      </w:tr>
      <w:tr w:rsidR="00E46430" w:rsidRPr="00E46430" w14:paraId="2E4A8AF4"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73A056E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205</w:t>
            </w:r>
          </w:p>
        </w:tc>
        <w:tc>
          <w:tcPr>
            <w:tcW w:w="0" w:type="auto"/>
            <w:tcBorders>
              <w:top w:val="nil"/>
              <w:left w:val="nil"/>
              <w:bottom w:val="single" w:sz="4" w:space="0" w:color="BFBFBF"/>
              <w:right w:val="single" w:sz="4" w:space="0" w:color="BFBFBF"/>
            </w:tcBorders>
            <w:shd w:val="clear" w:color="000000" w:fill="FFFFFF"/>
            <w:noWrap/>
            <w:vAlign w:val="center"/>
            <w:hideMark/>
          </w:tcPr>
          <w:p w14:paraId="7307BE9E"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Atengo</w:t>
            </w:r>
          </w:p>
        </w:tc>
        <w:tc>
          <w:tcPr>
            <w:tcW w:w="0" w:type="auto"/>
            <w:tcBorders>
              <w:top w:val="nil"/>
              <w:left w:val="nil"/>
              <w:bottom w:val="single" w:sz="4" w:space="0" w:color="BFBFBF"/>
              <w:right w:val="single" w:sz="4" w:space="0" w:color="BFBFBF"/>
            </w:tcBorders>
            <w:noWrap/>
            <w:vAlign w:val="center"/>
            <w:hideMark/>
          </w:tcPr>
          <w:p w14:paraId="0B289F0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 de enero</w:t>
            </w:r>
          </w:p>
        </w:tc>
        <w:tc>
          <w:tcPr>
            <w:tcW w:w="0" w:type="auto"/>
            <w:tcBorders>
              <w:top w:val="nil"/>
              <w:left w:val="nil"/>
              <w:bottom w:val="single" w:sz="4" w:space="0" w:color="BFBFBF"/>
              <w:right w:val="single" w:sz="4" w:space="0" w:color="BFBFBF"/>
            </w:tcBorders>
            <w:noWrap/>
            <w:vAlign w:val="center"/>
            <w:hideMark/>
          </w:tcPr>
          <w:p w14:paraId="3068702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nil"/>
              <w:left w:val="nil"/>
              <w:bottom w:val="single" w:sz="4" w:space="0" w:color="BFBFBF"/>
              <w:right w:val="single" w:sz="4" w:space="0" w:color="BFBFBF"/>
            </w:tcBorders>
            <w:noWrap/>
            <w:vAlign w:val="center"/>
            <w:hideMark/>
          </w:tcPr>
          <w:p w14:paraId="31A482D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w:t>
            </w:r>
          </w:p>
        </w:tc>
        <w:tc>
          <w:tcPr>
            <w:tcW w:w="0" w:type="auto"/>
            <w:tcBorders>
              <w:top w:val="nil"/>
              <w:left w:val="nil"/>
              <w:bottom w:val="single" w:sz="4" w:space="0" w:color="BFBFBF"/>
              <w:right w:val="single" w:sz="4" w:space="0" w:color="BFBFBF"/>
            </w:tcBorders>
            <w:noWrap/>
            <w:vAlign w:val="center"/>
            <w:hideMark/>
          </w:tcPr>
          <w:p w14:paraId="0F3CE5D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No celebrada</w:t>
            </w:r>
          </w:p>
        </w:tc>
      </w:tr>
      <w:tr w:rsidR="00E46430" w:rsidRPr="00E46430" w14:paraId="4CE43825"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7CC1734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206</w:t>
            </w:r>
          </w:p>
        </w:tc>
        <w:tc>
          <w:tcPr>
            <w:tcW w:w="0" w:type="auto"/>
            <w:tcBorders>
              <w:top w:val="nil"/>
              <w:left w:val="nil"/>
              <w:bottom w:val="single" w:sz="4" w:space="0" w:color="BFBFBF"/>
              <w:right w:val="single" w:sz="4" w:space="0" w:color="BFBFBF"/>
            </w:tcBorders>
            <w:shd w:val="clear" w:color="000000" w:fill="FFFFFF"/>
            <w:noWrap/>
            <w:vAlign w:val="center"/>
            <w:hideMark/>
          </w:tcPr>
          <w:p w14:paraId="28DCAD56"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Cuautla</w:t>
            </w:r>
          </w:p>
        </w:tc>
        <w:tc>
          <w:tcPr>
            <w:tcW w:w="0" w:type="auto"/>
            <w:tcBorders>
              <w:top w:val="nil"/>
              <w:left w:val="nil"/>
              <w:bottom w:val="single" w:sz="4" w:space="0" w:color="BFBFBF"/>
              <w:right w:val="single" w:sz="4" w:space="0" w:color="BFBFBF"/>
            </w:tcBorders>
            <w:noWrap/>
            <w:vAlign w:val="center"/>
            <w:hideMark/>
          </w:tcPr>
          <w:p w14:paraId="34F28D9E"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 de enero</w:t>
            </w:r>
          </w:p>
        </w:tc>
        <w:tc>
          <w:tcPr>
            <w:tcW w:w="0" w:type="auto"/>
            <w:tcBorders>
              <w:top w:val="nil"/>
              <w:left w:val="nil"/>
              <w:bottom w:val="single" w:sz="4" w:space="0" w:color="BFBFBF"/>
              <w:right w:val="single" w:sz="4" w:space="0" w:color="BFBFBF"/>
            </w:tcBorders>
            <w:noWrap/>
            <w:vAlign w:val="center"/>
            <w:hideMark/>
          </w:tcPr>
          <w:p w14:paraId="582FA3E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7</w:t>
            </w:r>
          </w:p>
        </w:tc>
        <w:tc>
          <w:tcPr>
            <w:tcW w:w="0" w:type="auto"/>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36B026B8"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single" w:sz="4" w:space="0" w:color="BFBFBF"/>
              <w:bottom w:val="single" w:sz="4" w:space="0" w:color="BFBFBF"/>
              <w:right w:val="single" w:sz="4" w:space="0" w:color="BFBFBF"/>
            </w:tcBorders>
            <w:shd w:val="clear" w:color="000000" w:fill="FFFFFF"/>
            <w:noWrap/>
            <w:vAlign w:val="center"/>
            <w:hideMark/>
          </w:tcPr>
          <w:p w14:paraId="1ECA2B1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No celebrada</w:t>
            </w:r>
          </w:p>
        </w:tc>
      </w:tr>
      <w:tr w:rsidR="00E46430" w:rsidRPr="00E46430" w14:paraId="26E3C13E"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6A4ACA04"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207</w:t>
            </w:r>
          </w:p>
        </w:tc>
        <w:tc>
          <w:tcPr>
            <w:tcW w:w="0" w:type="auto"/>
            <w:tcBorders>
              <w:top w:val="nil"/>
              <w:left w:val="nil"/>
              <w:bottom w:val="single" w:sz="4" w:space="0" w:color="BFBFBF"/>
              <w:right w:val="single" w:sz="4" w:space="0" w:color="BFBFBF"/>
            </w:tcBorders>
            <w:shd w:val="clear" w:color="000000" w:fill="FFFFFF"/>
            <w:noWrap/>
            <w:vAlign w:val="center"/>
            <w:hideMark/>
          </w:tcPr>
          <w:p w14:paraId="53BBA3D1"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La Huerta</w:t>
            </w:r>
          </w:p>
        </w:tc>
        <w:tc>
          <w:tcPr>
            <w:tcW w:w="0" w:type="auto"/>
            <w:tcBorders>
              <w:top w:val="nil"/>
              <w:left w:val="nil"/>
              <w:bottom w:val="single" w:sz="4" w:space="0" w:color="BFBFBF"/>
              <w:right w:val="single" w:sz="4" w:space="0" w:color="BFBFBF"/>
            </w:tcBorders>
            <w:noWrap/>
            <w:vAlign w:val="center"/>
            <w:hideMark/>
          </w:tcPr>
          <w:p w14:paraId="6088707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17 de enero</w:t>
            </w:r>
          </w:p>
        </w:tc>
        <w:tc>
          <w:tcPr>
            <w:tcW w:w="0" w:type="auto"/>
            <w:tcBorders>
              <w:top w:val="nil"/>
              <w:left w:val="nil"/>
              <w:bottom w:val="single" w:sz="4" w:space="0" w:color="BFBFBF"/>
              <w:right w:val="single" w:sz="4" w:space="0" w:color="BFBFBF"/>
            </w:tcBorders>
            <w:noWrap/>
            <w:vAlign w:val="center"/>
            <w:hideMark/>
          </w:tcPr>
          <w:p w14:paraId="6D4FD33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51</w:t>
            </w:r>
          </w:p>
        </w:tc>
        <w:tc>
          <w:tcPr>
            <w:tcW w:w="0" w:type="auto"/>
            <w:tcBorders>
              <w:top w:val="single" w:sz="4" w:space="0" w:color="BFBFBF"/>
              <w:left w:val="nil"/>
              <w:bottom w:val="single" w:sz="4" w:space="0" w:color="BFBFBF"/>
              <w:right w:val="single" w:sz="4" w:space="0" w:color="BFBFBF"/>
            </w:tcBorders>
            <w:noWrap/>
            <w:vAlign w:val="center"/>
            <w:hideMark/>
          </w:tcPr>
          <w:p w14:paraId="2A667EC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8</w:t>
            </w:r>
          </w:p>
        </w:tc>
        <w:tc>
          <w:tcPr>
            <w:tcW w:w="0" w:type="auto"/>
            <w:tcBorders>
              <w:top w:val="nil"/>
              <w:left w:val="nil"/>
              <w:bottom w:val="single" w:sz="4" w:space="0" w:color="BFBFBF"/>
              <w:right w:val="single" w:sz="4" w:space="0" w:color="BFBFBF"/>
            </w:tcBorders>
            <w:noWrap/>
            <w:vAlign w:val="center"/>
            <w:hideMark/>
          </w:tcPr>
          <w:p w14:paraId="39199E89"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461AA0B8"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0A792857"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208</w:t>
            </w:r>
          </w:p>
        </w:tc>
        <w:tc>
          <w:tcPr>
            <w:tcW w:w="0" w:type="auto"/>
            <w:tcBorders>
              <w:top w:val="nil"/>
              <w:left w:val="nil"/>
              <w:bottom w:val="single" w:sz="4" w:space="0" w:color="BFBFBF"/>
              <w:right w:val="single" w:sz="4" w:space="0" w:color="BFBFBF"/>
            </w:tcBorders>
            <w:shd w:val="clear" w:color="000000" w:fill="FFFFFF"/>
            <w:noWrap/>
            <w:vAlign w:val="center"/>
            <w:hideMark/>
          </w:tcPr>
          <w:p w14:paraId="49CF6069"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Autlán de Navarro</w:t>
            </w:r>
          </w:p>
        </w:tc>
        <w:tc>
          <w:tcPr>
            <w:tcW w:w="0" w:type="auto"/>
            <w:tcBorders>
              <w:top w:val="nil"/>
              <w:left w:val="nil"/>
              <w:bottom w:val="single" w:sz="4" w:space="0" w:color="BFBFBF"/>
              <w:right w:val="single" w:sz="4" w:space="0" w:color="BFBFBF"/>
            </w:tcBorders>
            <w:noWrap/>
            <w:vAlign w:val="center"/>
            <w:hideMark/>
          </w:tcPr>
          <w:p w14:paraId="33B286B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 de enero</w:t>
            </w:r>
          </w:p>
        </w:tc>
        <w:tc>
          <w:tcPr>
            <w:tcW w:w="0" w:type="auto"/>
            <w:tcBorders>
              <w:top w:val="nil"/>
              <w:left w:val="nil"/>
              <w:bottom w:val="single" w:sz="4" w:space="0" w:color="BFBFBF"/>
              <w:right w:val="single" w:sz="4" w:space="0" w:color="BFBFBF"/>
            </w:tcBorders>
            <w:noWrap/>
            <w:vAlign w:val="center"/>
            <w:hideMark/>
          </w:tcPr>
          <w:p w14:paraId="62E6196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144</w:t>
            </w:r>
          </w:p>
        </w:tc>
        <w:tc>
          <w:tcPr>
            <w:tcW w:w="0" w:type="auto"/>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3068795A"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single" w:sz="4" w:space="0" w:color="BFBFBF"/>
              <w:bottom w:val="single" w:sz="4" w:space="0" w:color="BFBFBF"/>
              <w:right w:val="single" w:sz="4" w:space="0" w:color="BFBFBF"/>
            </w:tcBorders>
            <w:shd w:val="clear" w:color="000000" w:fill="FFFFFF"/>
            <w:noWrap/>
            <w:vAlign w:val="center"/>
            <w:hideMark/>
          </w:tcPr>
          <w:p w14:paraId="330446B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No celebrada</w:t>
            </w:r>
          </w:p>
        </w:tc>
      </w:tr>
      <w:tr w:rsidR="00E46430" w:rsidRPr="00E46430" w14:paraId="13C07026"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0694877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209</w:t>
            </w:r>
          </w:p>
        </w:tc>
        <w:tc>
          <w:tcPr>
            <w:tcW w:w="0" w:type="auto"/>
            <w:tcBorders>
              <w:top w:val="nil"/>
              <w:left w:val="nil"/>
              <w:bottom w:val="single" w:sz="4" w:space="0" w:color="BFBFBF"/>
              <w:right w:val="single" w:sz="4" w:space="0" w:color="BFBFBF"/>
            </w:tcBorders>
            <w:shd w:val="clear" w:color="000000" w:fill="FFFFFF"/>
            <w:noWrap/>
            <w:vAlign w:val="center"/>
            <w:hideMark/>
          </w:tcPr>
          <w:p w14:paraId="66A440ED"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Amacueca</w:t>
            </w:r>
          </w:p>
        </w:tc>
        <w:tc>
          <w:tcPr>
            <w:tcW w:w="0" w:type="auto"/>
            <w:tcBorders>
              <w:top w:val="nil"/>
              <w:left w:val="nil"/>
              <w:bottom w:val="single" w:sz="4" w:space="0" w:color="BFBFBF"/>
              <w:right w:val="single" w:sz="4" w:space="0" w:color="BFBFBF"/>
            </w:tcBorders>
            <w:noWrap/>
            <w:vAlign w:val="center"/>
            <w:hideMark/>
          </w:tcPr>
          <w:p w14:paraId="465BC4D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 de enero</w:t>
            </w:r>
          </w:p>
        </w:tc>
        <w:tc>
          <w:tcPr>
            <w:tcW w:w="0" w:type="auto"/>
            <w:tcBorders>
              <w:top w:val="nil"/>
              <w:left w:val="nil"/>
              <w:bottom w:val="single" w:sz="4" w:space="0" w:color="BFBFBF"/>
              <w:right w:val="single" w:sz="4" w:space="0" w:color="BFBFBF"/>
            </w:tcBorders>
            <w:noWrap/>
            <w:vAlign w:val="center"/>
            <w:hideMark/>
          </w:tcPr>
          <w:p w14:paraId="499AAEBD"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13</w:t>
            </w:r>
          </w:p>
        </w:tc>
        <w:tc>
          <w:tcPr>
            <w:tcW w:w="0" w:type="auto"/>
            <w:tcBorders>
              <w:top w:val="single" w:sz="4" w:space="0" w:color="BFBFBF"/>
              <w:left w:val="nil"/>
              <w:bottom w:val="single" w:sz="4" w:space="0" w:color="BFBFBF"/>
              <w:right w:val="single" w:sz="4" w:space="0" w:color="BFBFBF"/>
            </w:tcBorders>
            <w:noWrap/>
            <w:vAlign w:val="center"/>
            <w:hideMark/>
          </w:tcPr>
          <w:p w14:paraId="4E2E6B91"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0</w:t>
            </w:r>
          </w:p>
        </w:tc>
        <w:tc>
          <w:tcPr>
            <w:tcW w:w="0" w:type="auto"/>
            <w:tcBorders>
              <w:top w:val="nil"/>
              <w:left w:val="nil"/>
              <w:bottom w:val="single" w:sz="4" w:space="0" w:color="BFBFBF"/>
              <w:right w:val="single" w:sz="4" w:space="0" w:color="BFBFBF"/>
            </w:tcBorders>
            <w:noWrap/>
            <w:vAlign w:val="center"/>
            <w:hideMark/>
          </w:tcPr>
          <w:p w14:paraId="65E16A85"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Sin Quórum</w:t>
            </w:r>
          </w:p>
        </w:tc>
      </w:tr>
      <w:tr w:rsidR="00E46430" w:rsidRPr="00E46430" w14:paraId="7F06E38E" w14:textId="77777777" w:rsidTr="00E46430">
        <w:trPr>
          <w:trHeight w:val="510"/>
        </w:trPr>
        <w:tc>
          <w:tcPr>
            <w:tcW w:w="0" w:type="auto"/>
            <w:tcBorders>
              <w:top w:val="nil"/>
              <w:left w:val="single" w:sz="4" w:space="0" w:color="A6A6A6"/>
              <w:bottom w:val="single" w:sz="4" w:space="0" w:color="A6A6A6"/>
              <w:right w:val="single" w:sz="4" w:space="0" w:color="A6A6A6"/>
            </w:tcBorders>
            <w:noWrap/>
            <w:vAlign w:val="center"/>
            <w:hideMark/>
          </w:tcPr>
          <w:p w14:paraId="589B10A2"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210</w:t>
            </w:r>
          </w:p>
        </w:tc>
        <w:tc>
          <w:tcPr>
            <w:tcW w:w="0" w:type="auto"/>
            <w:tcBorders>
              <w:top w:val="nil"/>
              <w:left w:val="nil"/>
              <w:bottom w:val="single" w:sz="4" w:space="0" w:color="BFBFBF"/>
              <w:right w:val="single" w:sz="4" w:space="0" w:color="BFBFBF"/>
            </w:tcBorders>
            <w:shd w:val="clear" w:color="000000" w:fill="FFFFFF"/>
            <w:noWrap/>
            <w:vAlign w:val="center"/>
            <w:hideMark/>
          </w:tcPr>
          <w:p w14:paraId="79F8C52E" w14:textId="77777777" w:rsidR="00E46430" w:rsidRPr="000E321E" w:rsidRDefault="00E46430" w:rsidP="00E46430">
            <w:pPr>
              <w:spacing w:after="0" w:line="240" w:lineRule="auto"/>
              <w:rPr>
                <w:rFonts w:ascii="Lucida Sans Unicode" w:eastAsia="Times New Roman" w:hAnsi="Lucida Sans Unicode" w:cs="Lucida Sans Unicode"/>
                <w:b/>
                <w:bCs/>
                <w:color w:val="000000"/>
                <w:kern w:val="0"/>
                <w:sz w:val="18"/>
                <w:szCs w:val="18"/>
                <w:lang w:eastAsia="es-MX"/>
                <w14:ligatures w14:val="none"/>
              </w:rPr>
            </w:pPr>
            <w:r w:rsidRPr="000E321E">
              <w:rPr>
                <w:rFonts w:ascii="Lucida Sans Unicode" w:eastAsia="Times New Roman" w:hAnsi="Lucida Sans Unicode" w:cs="Lucida Sans Unicode"/>
                <w:b/>
                <w:bCs/>
                <w:color w:val="000000"/>
                <w:kern w:val="0"/>
                <w:sz w:val="18"/>
                <w:szCs w:val="18"/>
                <w:lang w:eastAsia="es-MX"/>
                <w14:ligatures w14:val="none"/>
              </w:rPr>
              <w:t>Techaluta de Montenegro</w:t>
            </w:r>
          </w:p>
        </w:tc>
        <w:tc>
          <w:tcPr>
            <w:tcW w:w="0" w:type="auto"/>
            <w:tcBorders>
              <w:top w:val="nil"/>
              <w:left w:val="nil"/>
              <w:bottom w:val="single" w:sz="4" w:space="0" w:color="BFBFBF"/>
              <w:right w:val="single" w:sz="4" w:space="0" w:color="BFBFBF"/>
            </w:tcBorders>
            <w:noWrap/>
            <w:vAlign w:val="center"/>
            <w:hideMark/>
          </w:tcPr>
          <w:p w14:paraId="57B1796F"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18 de enero</w:t>
            </w:r>
          </w:p>
        </w:tc>
        <w:tc>
          <w:tcPr>
            <w:tcW w:w="0" w:type="auto"/>
            <w:tcBorders>
              <w:top w:val="nil"/>
              <w:left w:val="nil"/>
              <w:bottom w:val="single" w:sz="4" w:space="0" w:color="BFBFBF"/>
              <w:right w:val="single" w:sz="4" w:space="0" w:color="BFBFBF"/>
            </w:tcBorders>
            <w:noWrap/>
            <w:vAlign w:val="center"/>
            <w:hideMark/>
          </w:tcPr>
          <w:p w14:paraId="4E8C7DC0"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9</w:t>
            </w:r>
          </w:p>
        </w:tc>
        <w:tc>
          <w:tcPr>
            <w:tcW w:w="0" w:type="auto"/>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7EC11433"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w:t>
            </w:r>
          </w:p>
        </w:tc>
        <w:tc>
          <w:tcPr>
            <w:tcW w:w="0" w:type="auto"/>
            <w:tcBorders>
              <w:top w:val="nil"/>
              <w:left w:val="single" w:sz="4" w:space="0" w:color="BFBFBF"/>
              <w:bottom w:val="single" w:sz="4" w:space="0" w:color="BFBFBF"/>
              <w:right w:val="single" w:sz="4" w:space="0" w:color="BFBFBF"/>
            </w:tcBorders>
            <w:shd w:val="clear" w:color="000000" w:fill="FFFFFF"/>
            <w:noWrap/>
            <w:vAlign w:val="center"/>
            <w:hideMark/>
          </w:tcPr>
          <w:p w14:paraId="5030E67B" w14:textId="77777777" w:rsidR="00E46430" w:rsidRPr="000E321E" w:rsidRDefault="00E46430" w:rsidP="00E46430">
            <w:pPr>
              <w:spacing w:after="0" w:line="240" w:lineRule="auto"/>
              <w:jc w:val="center"/>
              <w:rPr>
                <w:rFonts w:ascii="Lucida Sans Unicode" w:eastAsia="Times New Roman" w:hAnsi="Lucida Sans Unicode" w:cs="Lucida Sans Unicode"/>
                <w:color w:val="000000"/>
                <w:kern w:val="0"/>
                <w:sz w:val="18"/>
                <w:szCs w:val="18"/>
                <w:lang w:eastAsia="es-MX"/>
                <w14:ligatures w14:val="none"/>
              </w:rPr>
            </w:pPr>
            <w:r w:rsidRPr="000E321E">
              <w:rPr>
                <w:rFonts w:ascii="Lucida Sans Unicode" w:eastAsia="Times New Roman" w:hAnsi="Lucida Sans Unicode" w:cs="Lucida Sans Unicode"/>
                <w:color w:val="000000"/>
                <w:kern w:val="0"/>
                <w:sz w:val="18"/>
                <w:szCs w:val="18"/>
                <w:lang w:eastAsia="es-MX"/>
                <w14:ligatures w14:val="none"/>
              </w:rPr>
              <w:t>No celebrada</w:t>
            </w:r>
          </w:p>
        </w:tc>
      </w:tr>
    </w:tbl>
    <w:p w14:paraId="2623E18D" w14:textId="77777777" w:rsidR="000E321E" w:rsidRDefault="000E321E" w:rsidP="00E07B47">
      <w:pPr>
        <w:jc w:val="both"/>
        <w:rPr>
          <w:rFonts w:ascii="Lucida Sans Unicode" w:hAnsi="Lucida Sans Unicode" w:cs="Lucida Sans Unicode"/>
          <w:sz w:val="20"/>
          <w:szCs w:val="20"/>
        </w:rPr>
      </w:pPr>
    </w:p>
    <w:p w14:paraId="57DD55D5" w14:textId="36C5D645" w:rsidR="00FC3438" w:rsidRPr="000E321E" w:rsidRDefault="00E07B47" w:rsidP="00E07B47">
      <w:pPr>
        <w:jc w:val="both"/>
        <w:rPr>
          <w:rFonts w:ascii="Lucida Sans Unicode" w:hAnsi="Lucida Sans Unicode" w:cs="Lucida Sans Unicode"/>
          <w:sz w:val="20"/>
          <w:szCs w:val="20"/>
        </w:rPr>
      </w:pPr>
      <w:r w:rsidRPr="00F677E2">
        <w:rPr>
          <w:rFonts w:ascii="Lucida Sans Unicode" w:hAnsi="Lucida Sans Unicode" w:cs="Lucida Sans Unicode"/>
          <w:sz w:val="20"/>
          <w:szCs w:val="20"/>
        </w:rPr>
        <w:t>C</w:t>
      </w:r>
      <w:r w:rsidR="006A318E">
        <w:rPr>
          <w:rFonts w:ascii="Lucida Sans Unicode" w:hAnsi="Lucida Sans Unicode" w:cs="Lucida Sans Unicode"/>
          <w:sz w:val="20"/>
          <w:szCs w:val="20"/>
        </w:rPr>
        <w:t xml:space="preserve">abe señalar </w:t>
      </w:r>
      <w:r w:rsidR="003962A8">
        <w:rPr>
          <w:rFonts w:ascii="Lucida Sans Unicode" w:hAnsi="Lucida Sans Unicode" w:cs="Lucida Sans Unicode"/>
          <w:sz w:val="20"/>
          <w:szCs w:val="20"/>
        </w:rPr>
        <w:t>que,</w:t>
      </w:r>
      <w:r w:rsidR="006A318E">
        <w:rPr>
          <w:rFonts w:ascii="Lucida Sans Unicode" w:hAnsi="Lucida Sans Unicode" w:cs="Lucida Sans Unicode"/>
          <w:sz w:val="20"/>
          <w:szCs w:val="20"/>
        </w:rPr>
        <w:t xml:space="preserve"> d</w:t>
      </w:r>
      <w:r w:rsidRPr="006A318E">
        <w:rPr>
          <w:rFonts w:ascii="Lucida Sans Unicode" w:hAnsi="Lucida Sans Unicode" w:cs="Lucida Sans Unicode"/>
          <w:sz w:val="20"/>
          <w:szCs w:val="20"/>
        </w:rPr>
        <w:t xml:space="preserve">e las </w:t>
      </w:r>
      <w:r w:rsidR="000E321E">
        <w:rPr>
          <w:rFonts w:ascii="Lucida Sans Unicode" w:hAnsi="Lucida Sans Unicode" w:cs="Lucida Sans Unicode"/>
          <w:sz w:val="20"/>
          <w:szCs w:val="20"/>
        </w:rPr>
        <w:t>doscientas diez</w:t>
      </w:r>
      <w:r w:rsidRPr="006A318E">
        <w:rPr>
          <w:rFonts w:ascii="Lucida Sans Unicode" w:hAnsi="Lucida Sans Unicode" w:cs="Lucida Sans Unicode"/>
          <w:sz w:val="20"/>
          <w:szCs w:val="20"/>
        </w:rPr>
        <w:t xml:space="preserve"> asambleas atendidas,</w:t>
      </w:r>
      <w:r w:rsidR="00FC3438" w:rsidRPr="006A318E">
        <w:rPr>
          <w:rFonts w:ascii="Lucida Sans Unicode" w:hAnsi="Lucida Sans Unicode" w:cs="Lucida Sans Unicode"/>
          <w:sz w:val="20"/>
          <w:szCs w:val="20"/>
        </w:rPr>
        <w:t xml:space="preserve"> </w:t>
      </w:r>
      <w:r w:rsidR="00FC3438">
        <w:rPr>
          <w:rFonts w:ascii="Lucida Sans Unicode" w:hAnsi="Lucida Sans Unicode" w:cs="Lucida Sans Unicode"/>
          <w:b/>
          <w:bCs/>
          <w:sz w:val="20"/>
          <w:szCs w:val="20"/>
        </w:rPr>
        <w:t xml:space="preserve">durante el tiempo comprendido de </w:t>
      </w:r>
      <w:r w:rsidR="000E321E">
        <w:rPr>
          <w:rFonts w:ascii="Lucida Sans Unicode" w:hAnsi="Lucida Sans Unicode" w:cs="Lucida Sans Unicode"/>
          <w:b/>
          <w:bCs/>
          <w:sz w:val="20"/>
          <w:szCs w:val="20"/>
        </w:rPr>
        <w:t>noviembre</w:t>
      </w:r>
      <w:r w:rsidR="00FC3438">
        <w:rPr>
          <w:rFonts w:ascii="Lucida Sans Unicode" w:hAnsi="Lucida Sans Unicode" w:cs="Lucida Sans Unicode"/>
          <w:b/>
          <w:bCs/>
          <w:sz w:val="20"/>
          <w:szCs w:val="20"/>
        </w:rPr>
        <w:t xml:space="preserve"> a </w:t>
      </w:r>
      <w:r w:rsidR="000E321E">
        <w:rPr>
          <w:rFonts w:ascii="Lucida Sans Unicode" w:hAnsi="Lucida Sans Unicode" w:cs="Lucida Sans Unicode"/>
          <w:b/>
          <w:bCs/>
          <w:sz w:val="20"/>
          <w:szCs w:val="20"/>
        </w:rPr>
        <w:t>enero</w:t>
      </w:r>
      <w:r w:rsidR="00FC3438">
        <w:rPr>
          <w:rFonts w:ascii="Lucida Sans Unicode" w:hAnsi="Lucida Sans Unicode" w:cs="Lucida Sans Unicode"/>
          <w:b/>
          <w:bCs/>
          <w:sz w:val="20"/>
          <w:szCs w:val="20"/>
        </w:rPr>
        <w:t xml:space="preserve">, se atendieron un total de </w:t>
      </w:r>
      <w:r w:rsidR="000E321E">
        <w:rPr>
          <w:rFonts w:ascii="Lucida Sans Unicode" w:hAnsi="Lucida Sans Unicode" w:cs="Lucida Sans Unicode"/>
          <w:b/>
          <w:bCs/>
          <w:sz w:val="20"/>
          <w:szCs w:val="20"/>
        </w:rPr>
        <w:t>37</w:t>
      </w:r>
      <w:r w:rsidR="006A318E">
        <w:rPr>
          <w:rFonts w:ascii="Lucida Sans Unicode" w:hAnsi="Lucida Sans Unicode" w:cs="Lucida Sans Unicode"/>
          <w:b/>
          <w:bCs/>
          <w:sz w:val="20"/>
          <w:szCs w:val="20"/>
        </w:rPr>
        <w:t xml:space="preserve"> asambleas, </w:t>
      </w:r>
      <w:r w:rsidR="000E321E">
        <w:rPr>
          <w:rFonts w:ascii="Lucida Sans Unicode" w:hAnsi="Lucida Sans Unicode" w:cs="Lucida Sans Unicode"/>
          <w:b/>
          <w:bCs/>
          <w:sz w:val="20"/>
          <w:szCs w:val="20"/>
        </w:rPr>
        <w:t>12</w:t>
      </w:r>
      <w:r w:rsidR="006A318E">
        <w:rPr>
          <w:rFonts w:ascii="Lucida Sans Unicode" w:hAnsi="Lucida Sans Unicode" w:cs="Lucida Sans Unicode"/>
          <w:b/>
          <w:bCs/>
          <w:sz w:val="20"/>
          <w:szCs w:val="20"/>
        </w:rPr>
        <w:t xml:space="preserve"> con quórum y 2</w:t>
      </w:r>
      <w:r w:rsidR="000E321E">
        <w:rPr>
          <w:rFonts w:ascii="Lucida Sans Unicode" w:hAnsi="Lucida Sans Unicode" w:cs="Lucida Sans Unicode"/>
          <w:b/>
          <w:bCs/>
          <w:sz w:val="20"/>
          <w:szCs w:val="20"/>
        </w:rPr>
        <w:t>5</w:t>
      </w:r>
      <w:r w:rsidR="006A318E">
        <w:rPr>
          <w:rFonts w:ascii="Lucida Sans Unicode" w:hAnsi="Lucida Sans Unicode" w:cs="Lucida Sans Unicode"/>
          <w:b/>
          <w:bCs/>
          <w:sz w:val="20"/>
          <w:szCs w:val="20"/>
        </w:rPr>
        <w:t xml:space="preserve"> sin quórum. </w:t>
      </w:r>
    </w:p>
    <w:p w14:paraId="2CFF09A5" w14:textId="70FBF919" w:rsidR="00E07B47" w:rsidRPr="009659F5" w:rsidRDefault="006A318E" w:rsidP="00E07B47">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En las asambleas señaladas se aprobó el </w:t>
      </w:r>
      <w:r w:rsidR="00E07B47" w:rsidRPr="00AF1371">
        <w:rPr>
          <w:rFonts w:ascii="Lucida Sans Unicode" w:hAnsi="Lucida Sans Unicode" w:cs="Lucida Sans Unicode"/>
          <w:sz w:val="20"/>
          <w:szCs w:val="20"/>
        </w:rPr>
        <w:t>orden del día siguiente:</w:t>
      </w:r>
    </w:p>
    <w:p w14:paraId="4F21D961" w14:textId="704FCCEB" w:rsidR="00E07B47" w:rsidRPr="009659F5" w:rsidRDefault="00E07B47" w:rsidP="00442427">
      <w:pPr>
        <w:pStyle w:val="Prrafodelista"/>
        <w:numPr>
          <w:ilvl w:val="0"/>
          <w:numId w:val="3"/>
        </w:numPr>
        <w:ind w:left="709"/>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Aprobación del orden del día. </w:t>
      </w:r>
    </w:p>
    <w:p w14:paraId="609D414B" w14:textId="77777777" w:rsidR="00E07B47" w:rsidRPr="009659F5" w:rsidRDefault="00E07B47" w:rsidP="00442427">
      <w:pPr>
        <w:pStyle w:val="Prrafodelista"/>
        <w:numPr>
          <w:ilvl w:val="0"/>
          <w:numId w:val="3"/>
        </w:numPr>
        <w:ind w:left="709"/>
        <w:jc w:val="both"/>
        <w:rPr>
          <w:rFonts w:ascii="Lucida Sans Unicode" w:hAnsi="Lucida Sans Unicode" w:cs="Lucida Sans Unicode"/>
          <w:sz w:val="20"/>
          <w:szCs w:val="20"/>
        </w:rPr>
      </w:pPr>
      <w:r w:rsidRPr="009659F5">
        <w:rPr>
          <w:rFonts w:ascii="Lucida Sans Unicode" w:hAnsi="Lucida Sans Unicode" w:cs="Lucida Sans Unicode"/>
          <w:sz w:val="20"/>
          <w:szCs w:val="20"/>
        </w:rPr>
        <w:lastRenderedPageBreak/>
        <w:t>Presentación y en su caso aprobación de l</w:t>
      </w:r>
      <w:r>
        <w:rPr>
          <w:rFonts w:ascii="Lucida Sans Unicode" w:hAnsi="Lucida Sans Unicode" w:cs="Lucida Sans Unicode"/>
          <w:sz w:val="20"/>
          <w:szCs w:val="20"/>
        </w:rPr>
        <w:t xml:space="preserve">a Declaración de </w:t>
      </w:r>
      <w:r w:rsidRPr="009659F5">
        <w:rPr>
          <w:rFonts w:ascii="Lucida Sans Unicode" w:hAnsi="Lucida Sans Unicode" w:cs="Lucida Sans Unicode"/>
          <w:sz w:val="20"/>
          <w:szCs w:val="20"/>
        </w:rPr>
        <w:t xml:space="preserve">Principios, Estatutos y Plan de Acción. </w:t>
      </w:r>
    </w:p>
    <w:p w14:paraId="0BDEB909" w14:textId="77777777" w:rsidR="00E07B47" w:rsidRPr="009659F5" w:rsidRDefault="00E07B47" w:rsidP="00442427">
      <w:pPr>
        <w:pStyle w:val="Prrafodelista"/>
        <w:numPr>
          <w:ilvl w:val="0"/>
          <w:numId w:val="3"/>
        </w:numPr>
        <w:ind w:left="709"/>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Elección de las personas delegadas. </w:t>
      </w:r>
    </w:p>
    <w:p w14:paraId="7A6D3920" w14:textId="77777777" w:rsidR="00E07B47" w:rsidRPr="009659F5" w:rsidRDefault="00E07B47" w:rsidP="00442427">
      <w:pPr>
        <w:pStyle w:val="Prrafodelista"/>
        <w:numPr>
          <w:ilvl w:val="0"/>
          <w:numId w:val="3"/>
        </w:numPr>
        <w:ind w:left="709"/>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Asuntos Generales. </w:t>
      </w:r>
    </w:p>
    <w:p w14:paraId="4B357CEE" w14:textId="77777777" w:rsidR="00E07B47" w:rsidRPr="009659F5" w:rsidRDefault="00E07B47" w:rsidP="00E07B47">
      <w:pPr>
        <w:pStyle w:val="Prrafodelista"/>
        <w:ind w:left="1080"/>
        <w:jc w:val="both"/>
        <w:rPr>
          <w:rFonts w:ascii="Lucida Sans Unicode" w:hAnsi="Lucida Sans Unicode" w:cs="Lucida Sans Unicode"/>
          <w:sz w:val="20"/>
          <w:szCs w:val="20"/>
        </w:rPr>
      </w:pPr>
    </w:p>
    <w:p w14:paraId="5E069D7C" w14:textId="77777777" w:rsidR="00E07B47" w:rsidRPr="009659F5" w:rsidRDefault="00E07B47" w:rsidP="00E07B47">
      <w:pPr>
        <w:pStyle w:val="Prrafodelista"/>
        <w:ind w:left="0"/>
        <w:jc w:val="both"/>
        <w:rPr>
          <w:rFonts w:ascii="Lucida Sans Unicode" w:hAnsi="Lucida Sans Unicode" w:cs="Lucida Sans Unicode"/>
          <w:sz w:val="20"/>
          <w:szCs w:val="20"/>
        </w:rPr>
      </w:pPr>
      <w:r w:rsidRPr="009659F5">
        <w:rPr>
          <w:rFonts w:ascii="Lucida Sans Unicode" w:hAnsi="Lucida Sans Unicode" w:cs="Lucida Sans Unicode"/>
          <w:sz w:val="20"/>
          <w:szCs w:val="20"/>
        </w:rPr>
        <w:t xml:space="preserve">Para cada una de las asambleas celebradas se levantó el acta de certificación correspondiente. </w:t>
      </w:r>
    </w:p>
    <w:p w14:paraId="3ED494E2" w14:textId="77777777" w:rsidR="00E07B47" w:rsidRPr="009659F5" w:rsidRDefault="00E07B47" w:rsidP="00E07B47">
      <w:pPr>
        <w:pStyle w:val="Prrafodelista"/>
        <w:ind w:left="0"/>
        <w:jc w:val="both"/>
        <w:rPr>
          <w:rFonts w:ascii="Lucida Sans Unicode" w:hAnsi="Lucida Sans Unicode" w:cs="Lucida Sans Unicode"/>
          <w:sz w:val="20"/>
          <w:szCs w:val="20"/>
        </w:rPr>
      </w:pPr>
    </w:p>
    <w:p w14:paraId="7C607F16" w14:textId="6892AA7E" w:rsidR="00E07B47" w:rsidRDefault="00E07B47" w:rsidP="00E07B47">
      <w:pPr>
        <w:pStyle w:val="Prrafodelista"/>
        <w:ind w:left="0"/>
        <w:jc w:val="both"/>
        <w:rPr>
          <w:rFonts w:ascii="Lucida Sans Unicode" w:hAnsi="Lucida Sans Unicode" w:cs="Lucida Sans Unicode"/>
          <w:sz w:val="20"/>
          <w:szCs w:val="20"/>
        </w:rPr>
      </w:pPr>
      <w:r w:rsidRPr="009659F5">
        <w:rPr>
          <w:rFonts w:ascii="Lucida Sans Unicode" w:hAnsi="Lucida Sans Unicode" w:cs="Lucida Sans Unicode"/>
          <w:sz w:val="20"/>
          <w:szCs w:val="20"/>
        </w:rPr>
        <w:t>De igual forma, el registro de asistencias captado por el personal de este Instituto a través del Sistema de Registro de Partidos Políticos Locales, fue remitido al Instituto Nacional Electoral para las compulsas correspondientes. Asimismo, respecto de las afiliaciones obtenidas en la atención a asambleas municipales que no alcanzaron el quórum mínimo requerido, estas serán contabilizadas como afiliaciones para el resto de la entidad en los términos de los Lineamientos para la verificación del número mínimo de afiliaciones.</w:t>
      </w:r>
    </w:p>
    <w:p w14:paraId="6224A22C" w14:textId="77777777" w:rsidR="00EB32E6" w:rsidRDefault="00EB32E6" w:rsidP="00D253BF">
      <w:pPr>
        <w:spacing w:after="0"/>
      </w:pPr>
    </w:p>
    <w:p w14:paraId="05D50C4F" w14:textId="750F5CAF" w:rsidR="00DB3F01" w:rsidRDefault="00E07B47" w:rsidP="00E07B47">
      <w:pPr>
        <w:pStyle w:val="Prrafodelista"/>
        <w:numPr>
          <w:ilvl w:val="0"/>
          <w:numId w:val="2"/>
        </w:numPr>
        <w:rPr>
          <w:rFonts w:ascii="Lucida Sans Unicode" w:hAnsi="Lucida Sans Unicode" w:cs="Lucida Sans Unicode"/>
          <w:b/>
          <w:bCs/>
          <w:sz w:val="20"/>
          <w:szCs w:val="20"/>
        </w:rPr>
      </w:pPr>
      <w:r w:rsidRPr="00E07B47">
        <w:rPr>
          <w:rFonts w:ascii="Lucida Sans Unicode" w:hAnsi="Lucida Sans Unicode" w:cs="Lucida Sans Unicode"/>
          <w:b/>
          <w:bCs/>
          <w:sz w:val="20"/>
          <w:szCs w:val="20"/>
        </w:rPr>
        <w:t>Compulsa y cruce</w:t>
      </w:r>
    </w:p>
    <w:p w14:paraId="500F81EA" w14:textId="77777777" w:rsidR="00E07B47" w:rsidRDefault="00E07B47" w:rsidP="00D253BF">
      <w:pPr>
        <w:spacing w:after="0" w:line="240" w:lineRule="auto"/>
        <w:rPr>
          <w:rFonts w:ascii="Lucida Sans Unicode" w:hAnsi="Lucida Sans Unicode" w:cs="Lucida Sans Unicode"/>
          <w:b/>
          <w:bCs/>
          <w:sz w:val="20"/>
          <w:szCs w:val="20"/>
        </w:rPr>
      </w:pPr>
    </w:p>
    <w:p w14:paraId="05628AC9" w14:textId="77777777" w:rsidR="00E07B47" w:rsidRDefault="00E07B47" w:rsidP="00E07B47">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Una vez validadas las afiliaciones en el resto de la entidad y mediante asistentes válidos a asambleas distritales o municipales, el Instituto Electoral solicita la compulsa y cruce de dichas afiliaciones para verificar su estado registral en el Padrón Federal de Electores. Acto seguido, se cruza la información contra el padrón de afiliación de los partidos políticos nacionales y locales, así como otras organizaciones en procesos de Constitución de Partidos Políticos Nacionales y Locales; Constitución de Agrupaciones Políticas Nacionales y Locales, de conformidad con los numerales 22, 23, 24, 25, 26, 121 y 122 de los </w:t>
      </w:r>
      <w:r w:rsidRPr="00192D83">
        <w:rPr>
          <w:rFonts w:ascii="Lucida Sans Unicode" w:hAnsi="Lucida Sans Unicode" w:cs="Lucida Sans Unicode"/>
          <w:i/>
          <w:iCs/>
          <w:sz w:val="20"/>
          <w:szCs w:val="20"/>
        </w:rPr>
        <w:t>Lineamientos para la verificación del número mínimo de personas afiliadas  las organizaciones de la ciudadanía interesadas en obtener su registro como Partido Político Local a partir del año 2025</w:t>
      </w:r>
      <w:r>
        <w:rPr>
          <w:rFonts w:ascii="Lucida Sans Unicode" w:hAnsi="Lucida Sans Unicode" w:cs="Lucida Sans Unicode"/>
          <w:sz w:val="20"/>
          <w:szCs w:val="20"/>
        </w:rPr>
        <w:t xml:space="preserve">. </w:t>
      </w:r>
    </w:p>
    <w:p w14:paraId="30730701" w14:textId="77777777" w:rsidR="00E07B47" w:rsidRDefault="00E07B47" w:rsidP="00E07B47">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Al respecto de la compulsa y cruce de las asambleas realizadas por las organizaciones de la ciudadanía, los numerales 22, 23, 24 y 25 del Lineamiento establece que, una vez celebrada una asamblea, con independencia de si esta alcanzó el quórum, el Instituto carga al Sistema de Registro de Partidos Políticos Locales la información de las personas asistentes a la asamblea. </w:t>
      </w:r>
    </w:p>
    <w:p w14:paraId="47E07DDD" w14:textId="77777777" w:rsidR="00E07B47" w:rsidRDefault="00E07B47" w:rsidP="00E07B47">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Una vez lo anterior, este Instituto procede a solicitar a la Dirección Ejecutiva de Prerrogativas a Partidos Políticos del Instituto Nacional Electoral, la compulsa y cruce de las personas afiliadas en la asamblea contra el padrón electoral y, posteriormente contra el padrón de afiliaciones de otras fuerzas políticas. </w:t>
      </w:r>
    </w:p>
    <w:p w14:paraId="0A497296" w14:textId="77777777" w:rsidR="00E07B47" w:rsidRDefault="00E07B47" w:rsidP="00E07B47">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Las causales de invalidación de una afiliación de asamblea se catalogan en dos grupos: por incumplir los requisitos establecidos en los numerales 33, 103 y 116 de los Lineamientos </w:t>
      </w:r>
      <w:r>
        <w:rPr>
          <w:rFonts w:ascii="Lucida Sans Unicode" w:hAnsi="Lucida Sans Unicode" w:cs="Lucida Sans Unicode"/>
          <w:sz w:val="20"/>
          <w:szCs w:val="20"/>
        </w:rPr>
        <w:lastRenderedPageBreak/>
        <w:t xml:space="preserve">y, por encontrarse duplicada la afiliación en una organización de la ciudadanía en proceso de constitución tanto local como nacional, de conformidad con lo siguiente: </w:t>
      </w:r>
    </w:p>
    <w:p w14:paraId="3EBD9C2A" w14:textId="77777777" w:rsidR="00E07B47" w:rsidRDefault="00E07B47" w:rsidP="00E07B47">
      <w:pPr>
        <w:ind w:left="567"/>
        <w:jc w:val="both"/>
        <w:rPr>
          <w:rFonts w:ascii="Lucida Sans Unicode" w:hAnsi="Lucida Sans Unicode" w:cs="Lucida Sans Unicode"/>
          <w:sz w:val="20"/>
          <w:szCs w:val="20"/>
        </w:rPr>
      </w:pPr>
      <w:r>
        <w:rPr>
          <w:rFonts w:ascii="Lucida Sans Unicode" w:hAnsi="Lucida Sans Unicode" w:cs="Lucida Sans Unicode"/>
          <w:sz w:val="20"/>
          <w:szCs w:val="20"/>
        </w:rPr>
        <w:t>“</w:t>
      </w:r>
      <w:r w:rsidRPr="00FE1583">
        <w:rPr>
          <w:rFonts w:ascii="Lucida Sans Unicode" w:hAnsi="Lucida Sans Unicode" w:cs="Lucida Sans Unicode"/>
          <w:b/>
          <w:bCs/>
          <w:sz w:val="20"/>
          <w:szCs w:val="20"/>
        </w:rPr>
        <w:t>121</w:t>
      </w:r>
      <w:r>
        <w:rPr>
          <w:rFonts w:ascii="Lucida Sans Unicode" w:hAnsi="Lucida Sans Unicode" w:cs="Lucida Sans Unicode"/>
          <w:b/>
          <w:bCs/>
          <w:sz w:val="20"/>
          <w:szCs w:val="20"/>
        </w:rPr>
        <w:t xml:space="preserve">. </w:t>
      </w:r>
      <w:r>
        <w:rPr>
          <w:rFonts w:ascii="Lucida Sans Unicode" w:hAnsi="Lucida Sans Unicode" w:cs="Lucida Sans Unicode"/>
          <w:sz w:val="20"/>
          <w:szCs w:val="20"/>
        </w:rPr>
        <w:t xml:space="preserve">La DEPPP, a través del SIRPPL realizará un cruce de las personas afiliadas válidas de cada organización contra las de las demás organizaciones en proceso de constitución como PPL y PPN. En caso de identificarse duplicidades entre ellas, se estará a lo siguiente: </w:t>
      </w:r>
    </w:p>
    <w:p w14:paraId="0B1CCF87" w14:textId="77777777" w:rsidR="00E07B47" w:rsidRPr="00C559D1" w:rsidRDefault="00E07B47" w:rsidP="00442427">
      <w:pPr>
        <w:pStyle w:val="Prrafodelista"/>
        <w:numPr>
          <w:ilvl w:val="0"/>
          <w:numId w:val="5"/>
        </w:numPr>
        <w:jc w:val="both"/>
        <w:rPr>
          <w:rFonts w:ascii="Lucida Sans Unicode" w:hAnsi="Lucida Sans Unicode" w:cs="Lucida Sans Unicode"/>
          <w:b/>
          <w:bCs/>
          <w:sz w:val="20"/>
          <w:szCs w:val="20"/>
        </w:rPr>
      </w:pPr>
      <w:r>
        <w:rPr>
          <w:rFonts w:ascii="Lucida Sans Unicode" w:hAnsi="Lucida Sans Unicode" w:cs="Lucida Sans Unicode"/>
          <w:sz w:val="20"/>
          <w:szCs w:val="20"/>
        </w:rPr>
        <w:t>Cuando una persona asistente válida a una asamblea de una Organización se encuentre a su vez como válida en una asamblea de otra Organización, prevalecerá su manifestación de afiliación en la asamblea de fecha más reciente y no se contabilizará en la más antigua.</w:t>
      </w:r>
    </w:p>
    <w:p w14:paraId="6B522078" w14:textId="77777777" w:rsidR="00E07B47" w:rsidRDefault="00E07B47" w:rsidP="00E07B47">
      <w:pPr>
        <w:ind w:left="567"/>
        <w:jc w:val="both"/>
        <w:rPr>
          <w:rFonts w:ascii="Lucida Sans Unicode" w:hAnsi="Lucida Sans Unicode" w:cs="Lucida Sans Unicode"/>
          <w:sz w:val="20"/>
          <w:szCs w:val="20"/>
        </w:rPr>
      </w:pPr>
      <w:r w:rsidRPr="00C559D1">
        <w:rPr>
          <w:rFonts w:ascii="Lucida Sans Unicode" w:hAnsi="Lucida Sans Unicode" w:cs="Lucida Sans Unicode"/>
          <w:sz w:val="20"/>
          <w:szCs w:val="20"/>
        </w:rPr>
        <w:t>(…)” (Sic)</w:t>
      </w:r>
    </w:p>
    <w:p w14:paraId="48B47ECC" w14:textId="77777777" w:rsidR="00E07B47" w:rsidRPr="00C559D1" w:rsidRDefault="00E07B47" w:rsidP="00E07B47">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Y, cuando las afiliaciones de una organización ciudadana en proceso de constitución se encuentren duplicada en el padrón de personas afiliadas a un partido político con registro vigente, de conformidad con lo siguiente: </w:t>
      </w:r>
    </w:p>
    <w:p w14:paraId="4F7144D4" w14:textId="77777777" w:rsidR="00E07B47" w:rsidRPr="00503419" w:rsidRDefault="00E07B47" w:rsidP="00E07B47">
      <w:pPr>
        <w:ind w:left="567"/>
        <w:jc w:val="both"/>
        <w:rPr>
          <w:rFonts w:ascii="Lucida Sans Unicode" w:hAnsi="Lucida Sans Unicode" w:cs="Lucida Sans Unicode"/>
          <w:i/>
          <w:iCs/>
          <w:sz w:val="20"/>
          <w:szCs w:val="20"/>
        </w:rPr>
      </w:pPr>
      <w:r w:rsidRPr="00503419">
        <w:rPr>
          <w:rFonts w:ascii="Lucida Sans Unicode" w:hAnsi="Lucida Sans Unicode" w:cs="Lucida Sans Unicode"/>
          <w:i/>
          <w:iCs/>
          <w:sz w:val="20"/>
          <w:szCs w:val="20"/>
        </w:rPr>
        <w:t>“</w:t>
      </w:r>
      <w:r w:rsidRPr="00503419">
        <w:rPr>
          <w:rFonts w:ascii="Lucida Sans Unicode" w:hAnsi="Lucida Sans Unicode" w:cs="Lucida Sans Unicode"/>
          <w:b/>
          <w:bCs/>
          <w:i/>
          <w:iCs/>
          <w:sz w:val="20"/>
          <w:szCs w:val="20"/>
        </w:rPr>
        <w:t xml:space="preserve">122. </w:t>
      </w:r>
      <w:r w:rsidRPr="00503419">
        <w:rPr>
          <w:rFonts w:ascii="Lucida Sans Unicode" w:hAnsi="Lucida Sans Unicode" w:cs="Lucida Sans Unicode"/>
          <w:i/>
          <w:iCs/>
          <w:sz w:val="20"/>
          <w:szCs w:val="20"/>
        </w:rPr>
        <w:t>(…)</w:t>
      </w:r>
    </w:p>
    <w:p w14:paraId="476A685C" w14:textId="77777777" w:rsidR="00E07B47" w:rsidRPr="00503419" w:rsidRDefault="00E07B47" w:rsidP="00442427">
      <w:pPr>
        <w:pStyle w:val="Prrafodelista"/>
        <w:numPr>
          <w:ilvl w:val="0"/>
          <w:numId w:val="4"/>
        </w:numPr>
        <w:ind w:left="993"/>
        <w:jc w:val="both"/>
        <w:rPr>
          <w:rFonts w:ascii="Lucida Sans Unicode" w:hAnsi="Lucida Sans Unicode" w:cs="Lucida Sans Unicode"/>
          <w:i/>
          <w:iCs/>
          <w:sz w:val="20"/>
          <w:szCs w:val="20"/>
        </w:rPr>
      </w:pPr>
      <w:r w:rsidRPr="00503419">
        <w:rPr>
          <w:rFonts w:ascii="Lucida Sans Unicode" w:hAnsi="Lucida Sans Unicode" w:cs="Lucida Sans Unicode"/>
          <w:i/>
          <w:iCs/>
          <w:sz w:val="20"/>
          <w:szCs w:val="20"/>
        </w:rPr>
        <w:t xml:space="preserve">Si la duplicidad se presenta respecto de una persona asistente válida a una asamblea de la Organización con el padrón de personas afiliadas del partido político y la afiliación a éste es de la misma fecha o anterior a la asamblea, se privilegiará la afiliación a la asamblea. </w:t>
      </w:r>
    </w:p>
    <w:p w14:paraId="5832681D" w14:textId="77777777" w:rsidR="00E07B47" w:rsidRPr="00503419" w:rsidRDefault="00E07B47" w:rsidP="00442427">
      <w:pPr>
        <w:pStyle w:val="Prrafodelista"/>
        <w:numPr>
          <w:ilvl w:val="0"/>
          <w:numId w:val="4"/>
        </w:numPr>
        <w:ind w:left="993"/>
        <w:jc w:val="both"/>
        <w:rPr>
          <w:rFonts w:ascii="Lucida Sans Unicode" w:hAnsi="Lucida Sans Unicode" w:cs="Lucida Sans Unicode"/>
          <w:i/>
          <w:iCs/>
          <w:sz w:val="20"/>
          <w:szCs w:val="20"/>
        </w:rPr>
      </w:pPr>
      <w:r w:rsidRPr="00503419">
        <w:rPr>
          <w:rFonts w:ascii="Lucida Sans Unicode" w:hAnsi="Lucida Sans Unicode" w:cs="Lucida Sans Unicode"/>
          <w:i/>
          <w:iCs/>
          <w:sz w:val="20"/>
          <w:szCs w:val="20"/>
        </w:rPr>
        <w:t>Si la duplicidad se presenta por cuanto hace a una persona afiliadas de la Organización en el resto de la entidad a través de la Aplicación Móvil con el padrón de personas afiliadas de un partido político y la afiliación a éste es de la misma fecha o anterior a la afiliación recabada por la Organización a través de la Aplicación Móvil, se privilegiará esta última.</w:t>
      </w:r>
    </w:p>
    <w:p w14:paraId="20D10072" w14:textId="77777777" w:rsidR="00E07B47" w:rsidRPr="00503419" w:rsidRDefault="00E07B47" w:rsidP="00442427">
      <w:pPr>
        <w:pStyle w:val="Prrafodelista"/>
        <w:numPr>
          <w:ilvl w:val="0"/>
          <w:numId w:val="4"/>
        </w:numPr>
        <w:ind w:left="993"/>
        <w:jc w:val="both"/>
        <w:rPr>
          <w:rFonts w:ascii="Lucida Sans Unicode" w:hAnsi="Lucida Sans Unicode" w:cs="Lucida Sans Unicode"/>
          <w:i/>
          <w:iCs/>
          <w:sz w:val="20"/>
          <w:szCs w:val="20"/>
        </w:rPr>
      </w:pPr>
      <w:r w:rsidRPr="00503419">
        <w:rPr>
          <w:rFonts w:ascii="Lucida Sans Unicode" w:hAnsi="Lucida Sans Unicode" w:cs="Lucida Sans Unicode"/>
          <w:i/>
          <w:iCs/>
          <w:sz w:val="20"/>
          <w:szCs w:val="20"/>
        </w:rPr>
        <w:t>(…)</w:t>
      </w:r>
    </w:p>
    <w:p w14:paraId="0D0ADC13" w14:textId="77777777" w:rsidR="00E07B47" w:rsidRPr="00503419" w:rsidRDefault="00E07B47" w:rsidP="00E07B47">
      <w:pPr>
        <w:pStyle w:val="Prrafodelista"/>
        <w:ind w:left="993"/>
        <w:jc w:val="both"/>
        <w:rPr>
          <w:rFonts w:ascii="Lucida Sans Unicode" w:hAnsi="Lucida Sans Unicode" w:cs="Lucida Sans Unicode"/>
          <w:i/>
          <w:iCs/>
          <w:sz w:val="20"/>
          <w:szCs w:val="20"/>
        </w:rPr>
      </w:pPr>
      <w:r w:rsidRPr="00503419">
        <w:rPr>
          <w:rFonts w:ascii="Lucida Sans Unicode" w:hAnsi="Lucida Sans Unicode" w:cs="Lucida Sans Unicode"/>
          <w:i/>
          <w:iCs/>
          <w:sz w:val="20"/>
          <w:szCs w:val="20"/>
        </w:rPr>
        <w:t>c.1) Si la duplicidad se presenta respecto de una persona asistente válida a una asamblea de la Organización con el padrón de personas afiliadas del partido y la afiliación a éste es de fecha posterior a la asamblea;</w:t>
      </w:r>
    </w:p>
    <w:p w14:paraId="74A98364" w14:textId="77777777" w:rsidR="00E07B47" w:rsidRPr="00503419" w:rsidRDefault="00E07B47" w:rsidP="00E07B47">
      <w:pPr>
        <w:pStyle w:val="Prrafodelista"/>
        <w:ind w:left="993"/>
        <w:jc w:val="both"/>
        <w:rPr>
          <w:rFonts w:ascii="Lucida Sans Unicode" w:hAnsi="Lucida Sans Unicode" w:cs="Lucida Sans Unicode"/>
          <w:i/>
          <w:iCs/>
          <w:sz w:val="20"/>
          <w:szCs w:val="20"/>
        </w:rPr>
      </w:pPr>
      <w:r w:rsidRPr="00503419">
        <w:rPr>
          <w:rFonts w:ascii="Lucida Sans Unicode" w:hAnsi="Lucida Sans Unicode" w:cs="Lucida Sans Unicode"/>
          <w:i/>
          <w:iCs/>
          <w:sz w:val="20"/>
          <w:szCs w:val="20"/>
        </w:rPr>
        <w:t xml:space="preserve">c.2) Si la duplicidad se presenta por cuanto a una persona afiliada de la Organización en el resto de la entidad a través de la Aplicación Móvil con el padrón de personas afiliadas del partido político y la afiliación a éste es de fecha posterior a la recabada por la Organización a través de la Aplicación Móvil; o </w:t>
      </w:r>
    </w:p>
    <w:p w14:paraId="26227FE7" w14:textId="77777777" w:rsidR="00E07B47" w:rsidRPr="00503419" w:rsidRDefault="00E07B47" w:rsidP="00E07B47">
      <w:pPr>
        <w:pStyle w:val="Prrafodelista"/>
        <w:ind w:left="993"/>
        <w:jc w:val="both"/>
        <w:rPr>
          <w:rFonts w:ascii="Lucida Sans Unicode" w:hAnsi="Lucida Sans Unicode" w:cs="Lucida Sans Unicode"/>
          <w:i/>
          <w:iCs/>
          <w:sz w:val="20"/>
          <w:szCs w:val="20"/>
        </w:rPr>
      </w:pPr>
      <w:r w:rsidRPr="00503419">
        <w:rPr>
          <w:rFonts w:ascii="Lucida Sans Unicode" w:hAnsi="Lucida Sans Unicode" w:cs="Lucida Sans Unicode"/>
          <w:i/>
          <w:iCs/>
          <w:sz w:val="20"/>
          <w:szCs w:val="20"/>
        </w:rPr>
        <w:t>c.3) Si la duplicidad se presenta por cuanto a una persona afiliada de la Organización en el resto de la entidad – bajo régimen de excepción – con el padrón de personas afiliadas de un partido político.</w:t>
      </w:r>
    </w:p>
    <w:p w14:paraId="14917C0A" w14:textId="77777777" w:rsidR="00E07B47" w:rsidRPr="00503419" w:rsidRDefault="00E07B47" w:rsidP="00E07B47">
      <w:pPr>
        <w:ind w:left="567"/>
        <w:jc w:val="both"/>
        <w:rPr>
          <w:rFonts w:ascii="Lucida Sans Unicode" w:hAnsi="Lucida Sans Unicode" w:cs="Lucida Sans Unicode"/>
          <w:i/>
          <w:iCs/>
          <w:sz w:val="20"/>
          <w:szCs w:val="20"/>
        </w:rPr>
      </w:pPr>
      <w:r w:rsidRPr="00503419">
        <w:rPr>
          <w:rFonts w:ascii="Lucida Sans Unicode" w:hAnsi="Lucida Sans Unicode" w:cs="Lucida Sans Unicode"/>
          <w:i/>
          <w:iCs/>
          <w:sz w:val="20"/>
          <w:szCs w:val="20"/>
        </w:rPr>
        <w:lastRenderedPageBreak/>
        <w:t>(…)”</w:t>
      </w:r>
    </w:p>
    <w:p w14:paraId="2C504B2C" w14:textId="46FBEBA4" w:rsidR="00E07B47" w:rsidRDefault="00E07B47" w:rsidP="00E07B47">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En los supuestos donde la duplicidad corresponda a lo señalado en el inciso c) del numeral 122 antes referido, el Instituto Electoral da vista al partido político correspondiente para que </w:t>
      </w:r>
      <w:r w:rsidR="00B95E86">
        <w:rPr>
          <w:rFonts w:ascii="Lucida Sans Unicode" w:hAnsi="Lucida Sans Unicode" w:cs="Lucida Sans Unicode"/>
          <w:sz w:val="20"/>
          <w:szCs w:val="20"/>
        </w:rPr>
        <w:t>esté</w:t>
      </w:r>
      <w:r>
        <w:rPr>
          <w:rFonts w:ascii="Lucida Sans Unicode" w:hAnsi="Lucida Sans Unicode" w:cs="Lucida Sans Unicode"/>
          <w:sz w:val="20"/>
          <w:szCs w:val="20"/>
        </w:rPr>
        <w:t xml:space="preserve"> presente el original de la manifestación de afiliación de las personas ciudadanes de que se trate. </w:t>
      </w:r>
    </w:p>
    <w:p w14:paraId="1F60B206" w14:textId="77777777" w:rsidR="00E07B47" w:rsidRDefault="00E07B47" w:rsidP="00E07B47">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Si el partido político incumple con el requerimiento, la afiliación contará como válida para la organización. En caso de que el partido político presente el original de la manifestación de afiliación, el Instituto consultará a la persona ciudadana a qué organización o partido político desea continuar afiliada, de no recibir respuesta, prevalecerá la afiliación más reciente. </w:t>
      </w:r>
    </w:p>
    <w:p w14:paraId="5B9A5E41" w14:textId="770A10B0" w:rsidR="00E07B47" w:rsidRDefault="00E07B47" w:rsidP="00E07B47">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En sentido de lo anterior y, en los plazos establecidos por los Lineamientos antes referidos, en el </w:t>
      </w:r>
      <w:r w:rsidRPr="009D01B5">
        <w:rPr>
          <w:rFonts w:ascii="Lucida Sans Unicode" w:hAnsi="Lucida Sans Unicode" w:cs="Lucida Sans Unicode"/>
          <w:b/>
          <w:bCs/>
          <w:sz w:val="20"/>
          <w:szCs w:val="20"/>
        </w:rPr>
        <w:t xml:space="preserve">período de marzo </w:t>
      </w:r>
      <w:r w:rsidR="000E321E">
        <w:rPr>
          <w:rFonts w:ascii="Lucida Sans Unicode" w:hAnsi="Lucida Sans Unicode" w:cs="Lucida Sans Unicode"/>
          <w:b/>
          <w:bCs/>
          <w:sz w:val="20"/>
          <w:szCs w:val="20"/>
        </w:rPr>
        <w:t xml:space="preserve">2025 </w:t>
      </w:r>
      <w:r w:rsidRPr="009D01B5">
        <w:rPr>
          <w:rFonts w:ascii="Lucida Sans Unicode" w:hAnsi="Lucida Sans Unicode" w:cs="Lucida Sans Unicode"/>
          <w:b/>
          <w:bCs/>
          <w:sz w:val="20"/>
          <w:szCs w:val="20"/>
        </w:rPr>
        <w:t xml:space="preserve">a </w:t>
      </w:r>
      <w:r w:rsidR="000E321E">
        <w:rPr>
          <w:rFonts w:ascii="Lucida Sans Unicode" w:hAnsi="Lucida Sans Unicode" w:cs="Lucida Sans Unicode"/>
          <w:b/>
          <w:bCs/>
          <w:sz w:val="20"/>
          <w:szCs w:val="20"/>
        </w:rPr>
        <w:t>enero del 2026</w:t>
      </w:r>
      <w:r>
        <w:rPr>
          <w:rFonts w:ascii="Lucida Sans Unicode" w:hAnsi="Lucida Sans Unicode" w:cs="Lucida Sans Unicode"/>
          <w:b/>
          <w:bCs/>
          <w:sz w:val="20"/>
          <w:szCs w:val="20"/>
        </w:rPr>
        <w:t xml:space="preserve"> </w:t>
      </w:r>
      <w:r>
        <w:rPr>
          <w:rFonts w:ascii="Lucida Sans Unicode" w:hAnsi="Lucida Sans Unicode" w:cs="Lucida Sans Unicode"/>
          <w:sz w:val="20"/>
          <w:szCs w:val="20"/>
        </w:rPr>
        <w:t xml:space="preserve">se han solicitado </w:t>
      </w:r>
      <w:r w:rsidR="00273C3F">
        <w:rPr>
          <w:rFonts w:ascii="Lucida Sans Unicode" w:hAnsi="Lucida Sans Unicode" w:cs="Lucida Sans Unicode"/>
          <w:b/>
          <w:bCs/>
          <w:sz w:val="20"/>
          <w:szCs w:val="20"/>
        </w:rPr>
        <w:t>44</w:t>
      </w:r>
      <w:r>
        <w:rPr>
          <w:rFonts w:ascii="Lucida Sans Unicode" w:hAnsi="Lucida Sans Unicode" w:cs="Lucida Sans Unicode"/>
          <w:b/>
          <w:bCs/>
          <w:sz w:val="20"/>
          <w:szCs w:val="20"/>
        </w:rPr>
        <w:t xml:space="preserve"> compulsas y cruces</w:t>
      </w:r>
      <w:r>
        <w:rPr>
          <w:rFonts w:ascii="Lucida Sans Unicode" w:hAnsi="Lucida Sans Unicode" w:cs="Lucida Sans Unicode"/>
          <w:sz w:val="20"/>
          <w:szCs w:val="20"/>
        </w:rPr>
        <w:t xml:space="preserve"> en donde se agrupa la totalidad de las afiliaciones obtenidas en asambleas distritales o municipales por parte de las organizaciones. Resultado de ello, se han identificado </w:t>
      </w:r>
      <w:r w:rsidR="00273C3F">
        <w:rPr>
          <w:rFonts w:ascii="Lucida Sans Unicode" w:hAnsi="Lucida Sans Unicode" w:cs="Lucida Sans Unicode"/>
          <w:b/>
          <w:bCs/>
          <w:sz w:val="20"/>
          <w:szCs w:val="20"/>
        </w:rPr>
        <w:t>189</w:t>
      </w:r>
      <w:r>
        <w:rPr>
          <w:rFonts w:ascii="Lucida Sans Unicode" w:hAnsi="Lucida Sans Unicode" w:cs="Lucida Sans Unicode"/>
          <w:b/>
          <w:bCs/>
          <w:sz w:val="20"/>
          <w:szCs w:val="20"/>
        </w:rPr>
        <w:t xml:space="preserve"> duplicidades </w:t>
      </w:r>
      <w:r>
        <w:rPr>
          <w:rFonts w:ascii="Lucida Sans Unicode" w:hAnsi="Lucida Sans Unicode" w:cs="Lucida Sans Unicode"/>
          <w:sz w:val="20"/>
          <w:szCs w:val="20"/>
        </w:rPr>
        <w:t xml:space="preserve">con organizaciones ciudadanas y partidos políticos nacionales, realizándose el procedimiento anteriormente descrito. </w:t>
      </w:r>
    </w:p>
    <w:p w14:paraId="4C1EC7CB" w14:textId="77777777" w:rsidR="00E07B47" w:rsidRDefault="00E07B47" w:rsidP="00E07B47">
      <w:pPr>
        <w:jc w:val="both"/>
        <w:rPr>
          <w:rFonts w:ascii="Lucida Sans Unicode" w:hAnsi="Lucida Sans Unicode" w:cs="Lucida Sans Unicode"/>
          <w:sz w:val="20"/>
          <w:szCs w:val="20"/>
        </w:rPr>
      </w:pPr>
      <w:r>
        <w:rPr>
          <w:rFonts w:ascii="Lucida Sans Unicode" w:hAnsi="Lucida Sans Unicode" w:cs="Lucida Sans Unicode"/>
          <w:sz w:val="20"/>
          <w:szCs w:val="20"/>
        </w:rPr>
        <w:t xml:space="preserve">Las duplicidades correspondientes a asistentes válidos a asambleas de organizaciones ciudadanas en proceso de constitución produjeron las siguientes modificaciones de quórum de asambleas: </w:t>
      </w:r>
    </w:p>
    <w:tbl>
      <w:tblPr>
        <w:tblStyle w:val="Tablaconcuadrcula"/>
        <w:tblW w:w="0" w:type="auto"/>
        <w:jc w:val="center"/>
        <w:tblLook w:val="04A0" w:firstRow="1" w:lastRow="0" w:firstColumn="1" w:lastColumn="0" w:noHBand="0" w:noVBand="1"/>
      </w:tblPr>
      <w:tblGrid>
        <w:gridCol w:w="1676"/>
        <w:gridCol w:w="1721"/>
        <w:gridCol w:w="1066"/>
        <w:gridCol w:w="1173"/>
        <w:gridCol w:w="1128"/>
        <w:gridCol w:w="2028"/>
      </w:tblGrid>
      <w:tr w:rsidR="00E07B47" w:rsidRPr="007E2D2D" w14:paraId="595FBB4F" w14:textId="77777777" w:rsidTr="00B95E86">
        <w:trPr>
          <w:jc w:val="center"/>
        </w:trPr>
        <w:tc>
          <w:tcPr>
            <w:tcW w:w="1676" w:type="dxa"/>
            <w:shd w:val="clear" w:color="auto" w:fill="00758D"/>
            <w:vAlign w:val="center"/>
          </w:tcPr>
          <w:p w14:paraId="53E38AF7" w14:textId="77777777" w:rsidR="00E07B47" w:rsidRPr="007E2D2D" w:rsidRDefault="00E07B47" w:rsidP="00BA0B9E">
            <w:pPr>
              <w:jc w:val="center"/>
              <w:rPr>
                <w:rFonts w:ascii="Lucida Sans Unicode" w:hAnsi="Lucida Sans Unicode" w:cs="Lucida Sans Unicode"/>
                <w:b/>
                <w:bCs/>
                <w:color w:val="FFFFFF" w:themeColor="background1"/>
                <w:sz w:val="18"/>
                <w:szCs w:val="18"/>
              </w:rPr>
            </w:pPr>
            <w:r w:rsidRPr="007E2D2D">
              <w:rPr>
                <w:rFonts w:ascii="Lucida Sans Unicode" w:hAnsi="Lucida Sans Unicode" w:cs="Lucida Sans Unicode"/>
                <w:b/>
                <w:bCs/>
                <w:color w:val="FFFFFF" w:themeColor="background1"/>
                <w:sz w:val="18"/>
                <w:szCs w:val="18"/>
              </w:rPr>
              <w:t>Municipio</w:t>
            </w:r>
          </w:p>
        </w:tc>
        <w:tc>
          <w:tcPr>
            <w:tcW w:w="1721" w:type="dxa"/>
            <w:shd w:val="clear" w:color="auto" w:fill="00758D"/>
            <w:vAlign w:val="center"/>
          </w:tcPr>
          <w:p w14:paraId="5B5705DD" w14:textId="77777777" w:rsidR="00E07B47" w:rsidRPr="007E2D2D" w:rsidRDefault="00E07B47" w:rsidP="00BA0B9E">
            <w:pPr>
              <w:jc w:val="center"/>
              <w:rPr>
                <w:rFonts w:ascii="Lucida Sans Unicode" w:hAnsi="Lucida Sans Unicode" w:cs="Lucida Sans Unicode"/>
                <w:b/>
                <w:bCs/>
                <w:color w:val="FFFFFF" w:themeColor="background1"/>
                <w:sz w:val="18"/>
                <w:szCs w:val="18"/>
              </w:rPr>
            </w:pPr>
            <w:r w:rsidRPr="007E2D2D">
              <w:rPr>
                <w:rFonts w:ascii="Lucida Sans Unicode" w:hAnsi="Lucida Sans Unicode" w:cs="Lucida Sans Unicode"/>
                <w:b/>
                <w:bCs/>
                <w:color w:val="FFFFFF" w:themeColor="background1"/>
                <w:sz w:val="18"/>
                <w:szCs w:val="18"/>
              </w:rPr>
              <w:t>Fecha de celebración</w:t>
            </w:r>
          </w:p>
        </w:tc>
        <w:tc>
          <w:tcPr>
            <w:tcW w:w="818" w:type="dxa"/>
            <w:shd w:val="clear" w:color="auto" w:fill="00758D"/>
            <w:vAlign w:val="center"/>
          </w:tcPr>
          <w:p w14:paraId="3488CAD9" w14:textId="77777777" w:rsidR="00E07B47" w:rsidRPr="007E2D2D" w:rsidRDefault="00E07B47" w:rsidP="00BA0B9E">
            <w:pPr>
              <w:jc w:val="center"/>
              <w:rPr>
                <w:rFonts w:ascii="Lucida Sans Unicode" w:hAnsi="Lucida Sans Unicode" w:cs="Lucida Sans Unicode"/>
                <w:b/>
                <w:bCs/>
                <w:color w:val="FFFFFF" w:themeColor="background1"/>
                <w:sz w:val="18"/>
                <w:szCs w:val="18"/>
              </w:rPr>
            </w:pPr>
            <w:r w:rsidRPr="007E2D2D">
              <w:rPr>
                <w:rFonts w:ascii="Lucida Sans Unicode" w:hAnsi="Lucida Sans Unicode" w:cs="Lucida Sans Unicode"/>
                <w:b/>
                <w:bCs/>
                <w:color w:val="FFFFFF" w:themeColor="background1"/>
                <w:sz w:val="18"/>
                <w:szCs w:val="18"/>
              </w:rPr>
              <w:t>Quórum requerido</w:t>
            </w:r>
          </w:p>
        </w:tc>
        <w:tc>
          <w:tcPr>
            <w:tcW w:w="1173" w:type="dxa"/>
            <w:shd w:val="clear" w:color="auto" w:fill="00758D"/>
            <w:vAlign w:val="center"/>
          </w:tcPr>
          <w:p w14:paraId="7EDABF52" w14:textId="77777777" w:rsidR="00E07B47" w:rsidRPr="007E2D2D" w:rsidRDefault="00E07B47" w:rsidP="00BA0B9E">
            <w:pPr>
              <w:jc w:val="center"/>
              <w:rPr>
                <w:rFonts w:ascii="Lucida Sans Unicode" w:hAnsi="Lucida Sans Unicode" w:cs="Lucida Sans Unicode"/>
                <w:b/>
                <w:bCs/>
                <w:color w:val="FFFFFF" w:themeColor="background1"/>
                <w:sz w:val="18"/>
                <w:szCs w:val="18"/>
              </w:rPr>
            </w:pPr>
            <w:r w:rsidRPr="007E2D2D">
              <w:rPr>
                <w:rFonts w:ascii="Lucida Sans Unicode" w:hAnsi="Lucida Sans Unicode" w:cs="Lucida Sans Unicode"/>
                <w:b/>
                <w:bCs/>
                <w:color w:val="FFFFFF" w:themeColor="background1"/>
                <w:sz w:val="18"/>
                <w:szCs w:val="18"/>
              </w:rPr>
              <w:t>Quórum inicial</w:t>
            </w:r>
          </w:p>
        </w:tc>
        <w:tc>
          <w:tcPr>
            <w:tcW w:w="1128" w:type="dxa"/>
            <w:shd w:val="clear" w:color="auto" w:fill="00758D"/>
            <w:vAlign w:val="center"/>
          </w:tcPr>
          <w:p w14:paraId="28EA9A7C" w14:textId="77777777" w:rsidR="00E07B47" w:rsidRPr="007E2D2D" w:rsidRDefault="00E07B47" w:rsidP="00BA0B9E">
            <w:pPr>
              <w:jc w:val="center"/>
              <w:rPr>
                <w:rFonts w:ascii="Lucida Sans Unicode" w:hAnsi="Lucida Sans Unicode" w:cs="Lucida Sans Unicode"/>
                <w:b/>
                <w:bCs/>
                <w:color w:val="FFFFFF" w:themeColor="background1"/>
                <w:sz w:val="18"/>
                <w:szCs w:val="18"/>
              </w:rPr>
            </w:pPr>
            <w:r w:rsidRPr="007E2D2D">
              <w:rPr>
                <w:rFonts w:ascii="Lucida Sans Unicode" w:hAnsi="Lucida Sans Unicode" w:cs="Lucida Sans Unicode"/>
                <w:b/>
                <w:bCs/>
                <w:color w:val="FFFFFF" w:themeColor="background1"/>
                <w:sz w:val="18"/>
                <w:szCs w:val="18"/>
              </w:rPr>
              <w:t>Quórum vigente</w:t>
            </w:r>
          </w:p>
        </w:tc>
        <w:tc>
          <w:tcPr>
            <w:tcW w:w="2028" w:type="dxa"/>
            <w:shd w:val="clear" w:color="auto" w:fill="00758D"/>
          </w:tcPr>
          <w:p w14:paraId="4B355DE3" w14:textId="77777777" w:rsidR="00E07B47" w:rsidRPr="007E2D2D" w:rsidRDefault="00E07B47" w:rsidP="00BA0B9E">
            <w:pPr>
              <w:jc w:val="center"/>
              <w:rPr>
                <w:rFonts w:ascii="Lucida Sans Unicode" w:hAnsi="Lucida Sans Unicode" w:cs="Lucida Sans Unicode"/>
                <w:b/>
                <w:bCs/>
                <w:color w:val="FFFFFF" w:themeColor="background1"/>
                <w:sz w:val="18"/>
                <w:szCs w:val="18"/>
              </w:rPr>
            </w:pPr>
            <w:r w:rsidRPr="007E2D2D">
              <w:rPr>
                <w:rFonts w:ascii="Lucida Sans Unicode" w:hAnsi="Lucida Sans Unicode" w:cs="Lucida Sans Unicode"/>
                <w:b/>
                <w:bCs/>
                <w:color w:val="FFFFFF" w:themeColor="background1"/>
                <w:sz w:val="18"/>
                <w:szCs w:val="18"/>
              </w:rPr>
              <w:t>Quórum vigente</w:t>
            </w:r>
          </w:p>
        </w:tc>
      </w:tr>
      <w:tr w:rsidR="00E07B47" w:rsidRPr="007E2D2D" w14:paraId="250FA37A" w14:textId="77777777" w:rsidTr="00B95E86">
        <w:trPr>
          <w:jc w:val="center"/>
        </w:trPr>
        <w:tc>
          <w:tcPr>
            <w:tcW w:w="1676" w:type="dxa"/>
          </w:tcPr>
          <w:p w14:paraId="48A1AA7A" w14:textId="77777777" w:rsidR="00E07B47" w:rsidRPr="007E2D2D" w:rsidRDefault="00E07B47" w:rsidP="00B95E86">
            <w:pPr>
              <w:jc w:val="center"/>
              <w:rPr>
                <w:rFonts w:ascii="Lucida Sans Unicode" w:hAnsi="Lucida Sans Unicode" w:cs="Lucida Sans Unicode"/>
                <w:color w:val="000000"/>
                <w:sz w:val="18"/>
                <w:szCs w:val="18"/>
              </w:rPr>
            </w:pPr>
            <w:r w:rsidRPr="007E2D2D">
              <w:rPr>
                <w:rFonts w:ascii="Lucida Sans Unicode" w:hAnsi="Lucida Sans Unicode" w:cs="Lucida Sans Unicode"/>
                <w:color w:val="000000"/>
                <w:sz w:val="18"/>
                <w:szCs w:val="18"/>
              </w:rPr>
              <w:t>ATEMAJAC DE BRIZUELA</w:t>
            </w:r>
          </w:p>
        </w:tc>
        <w:tc>
          <w:tcPr>
            <w:tcW w:w="1721" w:type="dxa"/>
            <w:vAlign w:val="center"/>
          </w:tcPr>
          <w:p w14:paraId="7D15EFEB"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15/05/2025</w:t>
            </w:r>
          </w:p>
        </w:tc>
        <w:tc>
          <w:tcPr>
            <w:tcW w:w="818" w:type="dxa"/>
            <w:vAlign w:val="center"/>
          </w:tcPr>
          <w:p w14:paraId="4DA21643"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15</w:t>
            </w:r>
          </w:p>
        </w:tc>
        <w:tc>
          <w:tcPr>
            <w:tcW w:w="1173" w:type="dxa"/>
            <w:vAlign w:val="center"/>
          </w:tcPr>
          <w:p w14:paraId="5E3CE6F9"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18</w:t>
            </w:r>
          </w:p>
        </w:tc>
        <w:tc>
          <w:tcPr>
            <w:tcW w:w="1128" w:type="dxa"/>
            <w:vAlign w:val="center"/>
          </w:tcPr>
          <w:p w14:paraId="6175C81B"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12</w:t>
            </w:r>
          </w:p>
        </w:tc>
        <w:tc>
          <w:tcPr>
            <w:tcW w:w="2028" w:type="dxa"/>
            <w:vAlign w:val="center"/>
          </w:tcPr>
          <w:p w14:paraId="7E8A91FD" w14:textId="77777777" w:rsidR="00E07B47" w:rsidRPr="00AF1371" w:rsidRDefault="00E07B47" w:rsidP="00B95E86">
            <w:pPr>
              <w:jc w:val="center"/>
              <w:rPr>
                <w:rFonts w:ascii="Lucida Sans Unicode" w:hAnsi="Lucida Sans Unicode" w:cs="Lucida Sans Unicode"/>
                <w:b/>
                <w:bCs/>
                <w:sz w:val="18"/>
                <w:szCs w:val="18"/>
              </w:rPr>
            </w:pPr>
            <w:r w:rsidRPr="00AF1371">
              <w:rPr>
                <w:rFonts w:ascii="Lucida Sans Unicode" w:hAnsi="Lucida Sans Unicode" w:cs="Lucida Sans Unicode"/>
                <w:b/>
                <w:bCs/>
                <w:sz w:val="18"/>
                <w:szCs w:val="18"/>
              </w:rPr>
              <w:t>Sin quórum</w:t>
            </w:r>
          </w:p>
        </w:tc>
      </w:tr>
      <w:tr w:rsidR="00E07B47" w:rsidRPr="007E2D2D" w14:paraId="4873FA19" w14:textId="77777777" w:rsidTr="00B95E86">
        <w:trPr>
          <w:jc w:val="center"/>
        </w:trPr>
        <w:tc>
          <w:tcPr>
            <w:tcW w:w="1676" w:type="dxa"/>
          </w:tcPr>
          <w:p w14:paraId="63FF4FDE"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SAN JUANITO DE ESCOBEDO</w:t>
            </w:r>
          </w:p>
        </w:tc>
        <w:tc>
          <w:tcPr>
            <w:tcW w:w="1721" w:type="dxa"/>
            <w:vAlign w:val="center"/>
          </w:tcPr>
          <w:p w14:paraId="54A7DB9A"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22/05/2025</w:t>
            </w:r>
          </w:p>
        </w:tc>
        <w:tc>
          <w:tcPr>
            <w:tcW w:w="818" w:type="dxa"/>
            <w:vAlign w:val="center"/>
          </w:tcPr>
          <w:p w14:paraId="46A0889F"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21</w:t>
            </w:r>
          </w:p>
        </w:tc>
        <w:tc>
          <w:tcPr>
            <w:tcW w:w="1173" w:type="dxa"/>
            <w:vAlign w:val="center"/>
          </w:tcPr>
          <w:p w14:paraId="17A62843"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40</w:t>
            </w:r>
          </w:p>
        </w:tc>
        <w:tc>
          <w:tcPr>
            <w:tcW w:w="1128" w:type="dxa"/>
            <w:vAlign w:val="center"/>
          </w:tcPr>
          <w:p w14:paraId="5C63466A"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39</w:t>
            </w:r>
          </w:p>
        </w:tc>
        <w:tc>
          <w:tcPr>
            <w:tcW w:w="2028" w:type="dxa"/>
            <w:vAlign w:val="center"/>
          </w:tcPr>
          <w:p w14:paraId="67913390" w14:textId="77777777" w:rsidR="00E07B47" w:rsidRPr="007E2D2D" w:rsidRDefault="00E07B47" w:rsidP="00B95E86">
            <w:pPr>
              <w:jc w:val="center"/>
              <w:rPr>
                <w:rFonts w:ascii="Lucida Sans Unicode" w:hAnsi="Lucida Sans Unicode" w:cs="Lucida Sans Unicode"/>
                <w:sz w:val="18"/>
                <w:szCs w:val="18"/>
              </w:rPr>
            </w:pPr>
            <w:r>
              <w:rPr>
                <w:rFonts w:ascii="Lucida Sans Unicode" w:hAnsi="Lucida Sans Unicode" w:cs="Lucida Sans Unicode"/>
                <w:sz w:val="18"/>
                <w:szCs w:val="18"/>
              </w:rPr>
              <w:t>Quórum</w:t>
            </w:r>
          </w:p>
        </w:tc>
      </w:tr>
      <w:tr w:rsidR="00E07B47" w:rsidRPr="007E2D2D" w14:paraId="473D87EF" w14:textId="77777777" w:rsidTr="00B95E86">
        <w:trPr>
          <w:jc w:val="center"/>
        </w:trPr>
        <w:tc>
          <w:tcPr>
            <w:tcW w:w="1676" w:type="dxa"/>
          </w:tcPr>
          <w:p w14:paraId="244E624E"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TONAYA</w:t>
            </w:r>
          </w:p>
        </w:tc>
        <w:tc>
          <w:tcPr>
            <w:tcW w:w="1721" w:type="dxa"/>
            <w:vAlign w:val="center"/>
          </w:tcPr>
          <w:p w14:paraId="6E1E2047"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06/06/2025</w:t>
            </w:r>
          </w:p>
        </w:tc>
        <w:tc>
          <w:tcPr>
            <w:tcW w:w="818" w:type="dxa"/>
            <w:vAlign w:val="center"/>
          </w:tcPr>
          <w:p w14:paraId="14C92ABF"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16</w:t>
            </w:r>
          </w:p>
        </w:tc>
        <w:tc>
          <w:tcPr>
            <w:tcW w:w="1173" w:type="dxa"/>
            <w:vAlign w:val="center"/>
          </w:tcPr>
          <w:p w14:paraId="0479AB0C"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18</w:t>
            </w:r>
          </w:p>
        </w:tc>
        <w:tc>
          <w:tcPr>
            <w:tcW w:w="1128" w:type="dxa"/>
            <w:vAlign w:val="center"/>
          </w:tcPr>
          <w:p w14:paraId="4AA38DAD"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17</w:t>
            </w:r>
          </w:p>
        </w:tc>
        <w:tc>
          <w:tcPr>
            <w:tcW w:w="2028" w:type="dxa"/>
            <w:vAlign w:val="center"/>
          </w:tcPr>
          <w:p w14:paraId="7F7F0707" w14:textId="77777777" w:rsidR="00E07B47" w:rsidRPr="007E2D2D" w:rsidRDefault="00E07B47" w:rsidP="00B95E86">
            <w:pPr>
              <w:jc w:val="center"/>
              <w:rPr>
                <w:rFonts w:ascii="Lucida Sans Unicode" w:hAnsi="Lucida Sans Unicode" w:cs="Lucida Sans Unicode"/>
                <w:sz w:val="18"/>
                <w:szCs w:val="18"/>
              </w:rPr>
            </w:pPr>
            <w:r>
              <w:rPr>
                <w:rFonts w:ascii="Lucida Sans Unicode" w:hAnsi="Lucida Sans Unicode" w:cs="Lucida Sans Unicode"/>
                <w:sz w:val="18"/>
                <w:szCs w:val="18"/>
              </w:rPr>
              <w:t>Quórum</w:t>
            </w:r>
          </w:p>
        </w:tc>
      </w:tr>
      <w:tr w:rsidR="00E07B47" w:rsidRPr="007E2D2D" w14:paraId="4C660A4C" w14:textId="77777777" w:rsidTr="00B95E86">
        <w:trPr>
          <w:jc w:val="center"/>
        </w:trPr>
        <w:tc>
          <w:tcPr>
            <w:tcW w:w="1676" w:type="dxa"/>
          </w:tcPr>
          <w:p w14:paraId="1E94C759"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SAN GABRIEL</w:t>
            </w:r>
          </w:p>
        </w:tc>
        <w:tc>
          <w:tcPr>
            <w:tcW w:w="1721" w:type="dxa"/>
            <w:vAlign w:val="center"/>
          </w:tcPr>
          <w:p w14:paraId="4CB06DE9"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06/06/2025</w:t>
            </w:r>
          </w:p>
        </w:tc>
        <w:tc>
          <w:tcPr>
            <w:tcW w:w="818" w:type="dxa"/>
            <w:vAlign w:val="center"/>
          </w:tcPr>
          <w:p w14:paraId="27754F8C"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36</w:t>
            </w:r>
          </w:p>
        </w:tc>
        <w:tc>
          <w:tcPr>
            <w:tcW w:w="1173" w:type="dxa"/>
            <w:vAlign w:val="center"/>
          </w:tcPr>
          <w:p w14:paraId="5A7987C6"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39</w:t>
            </w:r>
          </w:p>
        </w:tc>
        <w:tc>
          <w:tcPr>
            <w:tcW w:w="1128" w:type="dxa"/>
            <w:vAlign w:val="center"/>
          </w:tcPr>
          <w:p w14:paraId="035A8F93"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37</w:t>
            </w:r>
          </w:p>
        </w:tc>
        <w:tc>
          <w:tcPr>
            <w:tcW w:w="2028" w:type="dxa"/>
            <w:vAlign w:val="center"/>
          </w:tcPr>
          <w:p w14:paraId="4442A94F" w14:textId="77777777" w:rsidR="00E07B47" w:rsidRPr="007E2D2D" w:rsidRDefault="00E07B47" w:rsidP="00B95E86">
            <w:pPr>
              <w:jc w:val="center"/>
              <w:rPr>
                <w:rFonts w:ascii="Lucida Sans Unicode" w:hAnsi="Lucida Sans Unicode" w:cs="Lucida Sans Unicode"/>
                <w:sz w:val="18"/>
                <w:szCs w:val="18"/>
              </w:rPr>
            </w:pPr>
            <w:r>
              <w:rPr>
                <w:rFonts w:ascii="Lucida Sans Unicode" w:hAnsi="Lucida Sans Unicode" w:cs="Lucida Sans Unicode"/>
                <w:sz w:val="18"/>
                <w:szCs w:val="18"/>
              </w:rPr>
              <w:t>Quórum</w:t>
            </w:r>
          </w:p>
        </w:tc>
      </w:tr>
      <w:tr w:rsidR="00E07B47" w:rsidRPr="007E2D2D" w14:paraId="7B622448" w14:textId="77777777" w:rsidTr="00B95E86">
        <w:trPr>
          <w:jc w:val="center"/>
        </w:trPr>
        <w:tc>
          <w:tcPr>
            <w:tcW w:w="1676" w:type="dxa"/>
          </w:tcPr>
          <w:p w14:paraId="01A5F435"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TUXCACUESCO</w:t>
            </w:r>
          </w:p>
        </w:tc>
        <w:tc>
          <w:tcPr>
            <w:tcW w:w="1721" w:type="dxa"/>
            <w:vAlign w:val="center"/>
          </w:tcPr>
          <w:p w14:paraId="56964CA0"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26/06/2025</w:t>
            </w:r>
          </w:p>
        </w:tc>
        <w:tc>
          <w:tcPr>
            <w:tcW w:w="818" w:type="dxa"/>
            <w:vAlign w:val="center"/>
          </w:tcPr>
          <w:p w14:paraId="5F0678E1"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13</w:t>
            </w:r>
          </w:p>
        </w:tc>
        <w:tc>
          <w:tcPr>
            <w:tcW w:w="1173" w:type="dxa"/>
            <w:vAlign w:val="center"/>
          </w:tcPr>
          <w:p w14:paraId="1658447B"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20</w:t>
            </w:r>
          </w:p>
        </w:tc>
        <w:tc>
          <w:tcPr>
            <w:tcW w:w="1128" w:type="dxa"/>
            <w:vAlign w:val="center"/>
          </w:tcPr>
          <w:p w14:paraId="5347D602"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16</w:t>
            </w:r>
          </w:p>
        </w:tc>
        <w:tc>
          <w:tcPr>
            <w:tcW w:w="2028" w:type="dxa"/>
            <w:vAlign w:val="center"/>
          </w:tcPr>
          <w:p w14:paraId="05E9F4D4" w14:textId="77777777" w:rsidR="00E07B47" w:rsidRPr="007E2D2D" w:rsidRDefault="00E07B47" w:rsidP="00B95E86">
            <w:pPr>
              <w:jc w:val="center"/>
              <w:rPr>
                <w:rFonts w:ascii="Lucida Sans Unicode" w:hAnsi="Lucida Sans Unicode" w:cs="Lucida Sans Unicode"/>
                <w:sz w:val="18"/>
                <w:szCs w:val="18"/>
              </w:rPr>
            </w:pPr>
            <w:r>
              <w:rPr>
                <w:rFonts w:ascii="Lucida Sans Unicode" w:hAnsi="Lucida Sans Unicode" w:cs="Lucida Sans Unicode"/>
                <w:sz w:val="18"/>
                <w:szCs w:val="18"/>
              </w:rPr>
              <w:t>Quórum</w:t>
            </w:r>
          </w:p>
        </w:tc>
      </w:tr>
      <w:tr w:rsidR="00E07B47" w:rsidRPr="007E2D2D" w14:paraId="42930E64" w14:textId="77777777" w:rsidTr="00B95E86">
        <w:trPr>
          <w:jc w:val="center"/>
        </w:trPr>
        <w:tc>
          <w:tcPr>
            <w:tcW w:w="1676" w:type="dxa"/>
          </w:tcPr>
          <w:p w14:paraId="7F16D1FE"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TOLIMAN</w:t>
            </w:r>
          </w:p>
        </w:tc>
        <w:tc>
          <w:tcPr>
            <w:tcW w:w="1721" w:type="dxa"/>
            <w:vAlign w:val="center"/>
          </w:tcPr>
          <w:p w14:paraId="2982F696"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26/06/2025</w:t>
            </w:r>
          </w:p>
        </w:tc>
        <w:tc>
          <w:tcPr>
            <w:tcW w:w="818" w:type="dxa"/>
            <w:vAlign w:val="center"/>
          </w:tcPr>
          <w:p w14:paraId="203A8EF8"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23</w:t>
            </w:r>
          </w:p>
        </w:tc>
        <w:tc>
          <w:tcPr>
            <w:tcW w:w="1173" w:type="dxa"/>
            <w:vAlign w:val="center"/>
          </w:tcPr>
          <w:p w14:paraId="018B7599"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32</w:t>
            </w:r>
          </w:p>
        </w:tc>
        <w:tc>
          <w:tcPr>
            <w:tcW w:w="1128" w:type="dxa"/>
            <w:vAlign w:val="center"/>
          </w:tcPr>
          <w:p w14:paraId="5E2B1638"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30</w:t>
            </w:r>
          </w:p>
        </w:tc>
        <w:tc>
          <w:tcPr>
            <w:tcW w:w="2028" w:type="dxa"/>
            <w:vAlign w:val="center"/>
          </w:tcPr>
          <w:p w14:paraId="36003F8F" w14:textId="77777777" w:rsidR="00E07B47" w:rsidRPr="007E2D2D" w:rsidRDefault="00E07B47" w:rsidP="00B95E86">
            <w:pPr>
              <w:jc w:val="center"/>
              <w:rPr>
                <w:rFonts w:ascii="Lucida Sans Unicode" w:hAnsi="Lucida Sans Unicode" w:cs="Lucida Sans Unicode"/>
                <w:sz w:val="18"/>
                <w:szCs w:val="18"/>
              </w:rPr>
            </w:pPr>
            <w:r>
              <w:rPr>
                <w:rFonts w:ascii="Lucida Sans Unicode" w:hAnsi="Lucida Sans Unicode" w:cs="Lucida Sans Unicode"/>
                <w:sz w:val="18"/>
                <w:szCs w:val="18"/>
              </w:rPr>
              <w:t>Quórum</w:t>
            </w:r>
          </w:p>
        </w:tc>
      </w:tr>
      <w:tr w:rsidR="00E07B47" w:rsidRPr="007E2D2D" w14:paraId="5902041E" w14:textId="77777777" w:rsidTr="00B95E86">
        <w:trPr>
          <w:jc w:val="center"/>
        </w:trPr>
        <w:tc>
          <w:tcPr>
            <w:tcW w:w="1676" w:type="dxa"/>
          </w:tcPr>
          <w:p w14:paraId="1E9BEA12"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SAN MARTIN HIDALGO</w:t>
            </w:r>
          </w:p>
        </w:tc>
        <w:tc>
          <w:tcPr>
            <w:tcW w:w="1721" w:type="dxa"/>
            <w:vAlign w:val="center"/>
          </w:tcPr>
          <w:p w14:paraId="5E6F82EA"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19/07/2025</w:t>
            </w:r>
          </w:p>
        </w:tc>
        <w:tc>
          <w:tcPr>
            <w:tcW w:w="818" w:type="dxa"/>
            <w:vAlign w:val="center"/>
          </w:tcPr>
          <w:p w14:paraId="76FE24B2"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70</w:t>
            </w:r>
          </w:p>
        </w:tc>
        <w:tc>
          <w:tcPr>
            <w:tcW w:w="1173" w:type="dxa"/>
            <w:vAlign w:val="center"/>
          </w:tcPr>
          <w:p w14:paraId="0ED2AAC4"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83</w:t>
            </w:r>
          </w:p>
        </w:tc>
        <w:tc>
          <w:tcPr>
            <w:tcW w:w="1128" w:type="dxa"/>
            <w:vAlign w:val="center"/>
          </w:tcPr>
          <w:p w14:paraId="42EDDC79"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81</w:t>
            </w:r>
          </w:p>
        </w:tc>
        <w:tc>
          <w:tcPr>
            <w:tcW w:w="2028" w:type="dxa"/>
            <w:vAlign w:val="center"/>
          </w:tcPr>
          <w:p w14:paraId="3A2FDB6F" w14:textId="77777777" w:rsidR="00E07B47" w:rsidRPr="007E2D2D" w:rsidRDefault="00E07B47" w:rsidP="00B95E86">
            <w:pPr>
              <w:jc w:val="center"/>
              <w:rPr>
                <w:rFonts w:ascii="Lucida Sans Unicode" w:hAnsi="Lucida Sans Unicode" w:cs="Lucida Sans Unicode"/>
                <w:sz w:val="18"/>
                <w:szCs w:val="18"/>
              </w:rPr>
            </w:pPr>
            <w:r>
              <w:rPr>
                <w:rFonts w:ascii="Lucida Sans Unicode" w:hAnsi="Lucida Sans Unicode" w:cs="Lucida Sans Unicode"/>
                <w:sz w:val="18"/>
                <w:szCs w:val="18"/>
              </w:rPr>
              <w:t>Quórum</w:t>
            </w:r>
          </w:p>
        </w:tc>
      </w:tr>
      <w:tr w:rsidR="00E07B47" w:rsidRPr="007E2D2D" w14:paraId="07CB8F28" w14:textId="77777777" w:rsidTr="00B95E86">
        <w:trPr>
          <w:jc w:val="center"/>
        </w:trPr>
        <w:tc>
          <w:tcPr>
            <w:tcW w:w="1676" w:type="dxa"/>
          </w:tcPr>
          <w:p w14:paraId="3D64E816"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LA MANZANILLA DE LA PAZ</w:t>
            </w:r>
          </w:p>
        </w:tc>
        <w:tc>
          <w:tcPr>
            <w:tcW w:w="1721" w:type="dxa"/>
            <w:vAlign w:val="center"/>
          </w:tcPr>
          <w:p w14:paraId="63287120"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24/07/2025</w:t>
            </w:r>
          </w:p>
        </w:tc>
        <w:tc>
          <w:tcPr>
            <w:tcW w:w="818" w:type="dxa"/>
            <w:vAlign w:val="center"/>
          </w:tcPr>
          <w:p w14:paraId="2188D05D"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10</w:t>
            </w:r>
          </w:p>
        </w:tc>
        <w:tc>
          <w:tcPr>
            <w:tcW w:w="1173" w:type="dxa"/>
            <w:vAlign w:val="center"/>
          </w:tcPr>
          <w:p w14:paraId="18AE3D4E"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22</w:t>
            </w:r>
          </w:p>
        </w:tc>
        <w:tc>
          <w:tcPr>
            <w:tcW w:w="1128" w:type="dxa"/>
            <w:vAlign w:val="center"/>
          </w:tcPr>
          <w:p w14:paraId="6F7291AE"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21</w:t>
            </w:r>
          </w:p>
        </w:tc>
        <w:tc>
          <w:tcPr>
            <w:tcW w:w="2028" w:type="dxa"/>
            <w:vAlign w:val="center"/>
          </w:tcPr>
          <w:p w14:paraId="194BB0D5" w14:textId="77777777" w:rsidR="00E07B47" w:rsidRPr="007E2D2D" w:rsidRDefault="00E07B47" w:rsidP="00B95E86">
            <w:pPr>
              <w:jc w:val="center"/>
              <w:rPr>
                <w:rFonts w:ascii="Lucida Sans Unicode" w:hAnsi="Lucida Sans Unicode" w:cs="Lucida Sans Unicode"/>
                <w:sz w:val="18"/>
                <w:szCs w:val="18"/>
              </w:rPr>
            </w:pPr>
            <w:r>
              <w:rPr>
                <w:rFonts w:ascii="Lucida Sans Unicode" w:hAnsi="Lucida Sans Unicode" w:cs="Lucida Sans Unicode"/>
                <w:sz w:val="18"/>
                <w:szCs w:val="18"/>
              </w:rPr>
              <w:t>Quórum</w:t>
            </w:r>
          </w:p>
        </w:tc>
      </w:tr>
      <w:tr w:rsidR="00E07B47" w:rsidRPr="007E2D2D" w14:paraId="7B772E0F" w14:textId="77777777" w:rsidTr="00B95E86">
        <w:trPr>
          <w:jc w:val="center"/>
        </w:trPr>
        <w:tc>
          <w:tcPr>
            <w:tcW w:w="1676" w:type="dxa"/>
          </w:tcPr>
          <w:p w14:paraId="273FB8B7"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TIZAPAN EL ALTO</w:t>
            </w:r>
          </w:p>
        </w:tc>
        <w:tc>
          <w:tcPr>
            <w:tcW w:w="1721" w:type="dxa"/>
            <w:vAlign w:val="center"/>
          </w:tcPr>
          <w:p w14:paraId="529E0D63"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08/08/2025</w:t>
            </w:r>
          </w:p>
        </w:tc>
        <w:tc>
          <w:tcPr>
            <w:tcW w:w="818" w:type="dxa"/>
            <w:vAlign w:val="center"/>
          </w:tcPr>
          <w:p w14:paraId="14745EB1"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49</w:t>
            </w:r>
          </w:p>
        </w:tc>
        <w:tc>
          <w:tcPr>
            <w:tcW w:w="1173" w:type="dxa"/>
            <w:vAlign w:val="center"/>
          </w:tcPr>
          <w:p w14:paraId="4F6169F7"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61</w:t>
            </w:r>
          </w:p>
        </w:tc>
        <w:tc>
          <w:tcPr>
            <w:tcW w:w="1128" w:type="dxa"/>
            <w:vAlign w:val="center"/>
          </w:tcPr>
          <w:p w14:paraId="672B1560"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51</w:t>
            </w:r>
          </w:p>
        </w:tc>
        <w:tc>
          <w:tcPr>
            <w:tcW w:w="2028" w:type="dxa"/>
            <w:vAlign w:val="center"/>
          </w:tcPr>
          <w:p w14:paraId="7ADFEC3F" w14:textId="77777777" w:rsidR="00E07B47" w:rsidRPr="007E2D2D" w:rsidRDefault="00E07B47" w:rsidP="00B95E86">
            <w:pPr>
              <w:jc w:val="center"/>
              <w:rPr>
                <w:rFonts w:ascii="Lucida Sans Unicode" w:hAnsi="Lucida Sans Unicode" w:cs="Lucida Sans Unicode"/>
                <w:sz w:val="18"/>
                <w:szCs w:val="18"/>
              </w:rPr>
            </w:pPr>
            <w:r>
              <w:rPr>
                <w:rFonts w:ascii="Lucida Sans Unicode" w:hAnsi="Lucida Sans Unicode" w:cs="Lucida Sans Unicode"/>
                <w:sz w:val="18"/>
                <w:szCs w:val="18"/>
              </w:rPr>
              <w:t>Quórum</w:t>
            </w:r>
          </w:p>
        </w:tc>
      </w:tr>
      <w:tr w:rsidR="00E07B47" w:rsidRPr="007E2D2D" w14:paraId="1AF16459" w14:textId="77777777" w:rsidTr="00B95E86">
        <w:trPr>
          <w:jc w:val="center"/>
        </w:trPr>
        <w:tc>
          <w:tcPr>
            <w:tcW w:w="1676" w:type="dxa"/>
          </w:tcPr>
          <w:p w14:paraId="262EFB59"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SAN CRISTOBAL DE LA BARRANCA</w:t>
            </w:r>
          </w:p>
        </w:tc>
        <w:tc>
          <w:tcPr>
            <w:tcW w:w="1721" w:type="dxa"/>
            <w:vAlign w:val="center"/>
          </w:tcPr>
          <w:p w14:paraId="736D4F95"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09/09/2025</w:t>
            </w:r>
          </w:p>
        </w:tc>
        <w:tc>
          <w:tcPr>
            <w:tcW w:w="818" w:type="dxa"/>
            <w:vAlign w:val="center"/>
          </w:tcPr>
          <w:p w14:paraId="4393078E"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09</w:t>
            </w:r>
          </w:p>
        </w:tc>
        <w:tc>
          <w:tcPr>
            <w:tcW w:w="1173" w:type="dxa"/>
            <w:vAlign w:val="center"/>
          </w:tcPr>
          <w:p w14:paraId="7A95B94F"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10</w:t>
            </w:r>
          </w:p>
        </w:tc>
        <w:tc>
          <w:tcPr>
            <w:tcW w:w="1128" w:type="dxa"/>
            <w:vAlign w:val="center"/>
          </w:tcPr>
          <w:p w14:paraId="5CF30D06"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9</w:t>
            </w:r>
          </w:p>
        </w:tc>
        <w:tc>
          <w:tcPr>
            <w:tcW w:w="2028" w:type="dxa"/>
            <w:vAlign w:val="center"/>
          </w:tcPr>
          <w:p w14:paraId="73478CCC" w14:textId="77777777" w:rsidR="00E07B47" w:rsidRPr="007E2D2D" w:rsidRDefault="00E07B47" w:rsidP="00B95E86">
            <w:pPr>
              <w:jc w:val="center"/>
              <w:rPr>
                <w:rFonts w:ascii="Lucida Sans Unicode" w:hAnsi="Lucida Sans Unicode" w:cs="Lucida Sans Unicode"/>
                <w:sz w:val="18"/>
                <w:szCs w:val="18"/>
              </w:rPr>
            </w:pPr>
            <w:r>
              <w:rPr>
                <w:rFonts w:ascii="Lucida Sans Unicode" w:hAnsi="Lucida Sans Unicode" w:cs="Lucida Sans Unicode"/>
                <w:sz w:val="18"/>
                <w:szCs w:val="18"/>
              </w:rPr>
              <w:t>Quórum</w:t>
            </w:r>
          </w:p>
        </w:tc>
      </w:tr>
      <w:tr w:rsidR="00E07B47" w:rsidRPr="007E2D2D" w14:paraId="7FCD9380" w14:textId="77777777" w:rsidTr="00B95E86">
        <w:trPr>
          <w:jc w:val="center"/>
        </w:trPr>
        <w:tc>
          <w:tcPr>
            <w:tcW w:w="1676" w:type="dxa"/>
          </w:tcPr>
          <w:p w14:paraId="39A37616"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lastRenderedPageBreak/>
              <w:t>ATEMAJAC DE BRIZUELA</w:t>
            </w:r>
          </w:p>
        </w:tc>
        <w:tc>
          <w:tcPr>
            <w:tcW w:w="1721" w:type="dxa"/>
            <w:vAlign w:val="center"/>
          </w:tcPr>
          <w:p w14:paraId="4EF5F5F8"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25/09/2025</w:t>
            </w:r>
          </w:p>
        </w:tc>
        <w:tc>
          <w:tcPr>
            <w:tcW w:w="818" w:type="dxa"/>
            <w:vAlign w:val="center"/>
          </w:tcPr>
          <w:p w14:paraId="4CEA0BFA"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15</w:t>
            </w:r>
          </w:p>
        </w:tc>
        <w:tc>
          <w:tcPr>
            <w:tcW w:w="1173" w:type="dxa"/>
            <w:vAlign w:val="center"/>
          </w:tcPr>
          <w:p w14:paraId="49DA4A57"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18</w:t>
            </w:r>
          </w:p>
        </w:tc>
        <w:tc>
          <w:tcPr>
            <w:tcW w:w="1128" w:type="dxa"/>
            <w:vAlign w:val="center"/>
          </w:tcPr>
          <w:p w14:paraId="5662C13F" w14:textId="77777777" w:rsidR="00E07B47" w:rsidRPr="007E2D2D" w:rsidRDefault="00E07B47" w:rsidP="00B95E86">
            <w:pPr>
              <w:jc w:val="center"/>
              <w:rPr>
                <w:rFonts w:ascii="Lucida Sans Unicode" w:hAnsi="Lucida Sans Unicode" w:cs="Lucida Sans Unicode"/>
                <w:sz w:val="18"/>
                <w:szCs w:val="18"/>
              </w:rPr>
            </w:pPr>
            <w:r w:rsidRPr="007E2D2D">
              <w:rPr>
                <w:rFonts w:ascii="Lucida Sans Unicode" w:hAnsi="Lucida Sans Unicode" w:cs="Lucida Sans Unicode"/>
                <w:sz w:val="18"/>
                <w:szCs w:val="18"/>
              </w:rPr>
              <w:t>16</w:t>
            </w:r>
          </w:p>
        </w:tc>
        <w:tc>
          <w:tcPr>
            <w:tcW w:w="2028" w:type="dxa"/>
            <w:vAlign w:val="center"/>
          </w:tcPr>
          <w:p w14:paraId="259C7F55" w14:textId="77777777" w:rsidR="00E07B47" w:rsidRPr="007E2D2D" w:rsidRDefault="00E07B47" w:rsidP="00B95E86">
            <w:pPr>
              <w:jc w:val="center"/>
              <w:rPr>
                <w:rFonts w:ascii="Lucida Sans Unicode" w:hAnsi="Lucida Sans Unicode" w:cs="Lucida Sans Unicode"/>
                <w:sz w:val="18"/>
                <w:szCs w:val="18"/>
              </w:rPr>
            </w:pPr>
            <w:r>
              <w:rPr>
                <w:rFonts w:ascii="Lucida Sans Unicode" w:hAnsi="Lucida Sans Unicode" w:cs="Lucida Sans Unicode"/>
                <w:sz w:val="18"/>
                <w:szCs w:val="18"/>
              </w:rPr>
              <w:t>Quórum</w:t>
            </w:r>
          </w:p>
        </w:tc>
      </w:tr>
    </w:tbl>
    <w:p w14:paraId="0CA09B7A" w14:textId="77777777" w:rsidR="00E07B47" w:rsidRDefault="00E07B47" w:rsidP="00E07B47">
      <w:pPr>
        <w:jc w:val="both"/>
        <w:rPr>
          <w:rFonts w:ascii="Lucida Sans Unicode" w:hAnsi="Lucida Sans Unicode" w:cs="Lucida Sans Unicode"/>
          <w:sz w:val="20"/>
          <w:szCs w:val="20"/>
        </w:rPr>
      </w:pPr>
    </w:p>
    <w:p w14:paraId="7A91D2C5" w14:textId="2417C286" w:rsidR="00455414" w:rsidRPr="000E321E" w:rsidRDefault="000E321E" w:rsidP="000E321E">
      <w:pPr>
        <w:pStyle w:val="Prrafodelista"/>
        <w:numPr>
          <w:ilvl w:val="0"/>
          <w:numId w:val="2"/>
        </w:numPr>
        <w:jc w:val="both"/>
        <w:rPr>
          <w:rFonts w:ascii="Lucida Sans Unicode" w:hAnsi="Lucida Sans Unicode" w:cs="Lucida Sans Unicode"/>
          <w:b/>
          <w:bCs/>
          <w:color w:val="00758D"/>
        </w:rPr>
      </w:pPr>
      <w:r w:rsidRPr="000E321E">
        <w:rPr>
          <w:rFonts w:ascii="Lucida Sans Unicode" w:hAnsi="Lucida Sans Unicode" w:cs="Lucida Sans Unicode"/>
          <w:b/>
          <w:bCs/>
          <w:color w:val="00758D"/>
        </w:rPr>
        <w:t>Asambleas Estatales Constitutivas</w:t>
      </w:r>
    </w:p>
    <w:p w14:paraId="0029BD56" w14:textId="508CC371" w:rsidR="000E321E" w:rsidRPr="000E321E" w:rsidRDefault="000E321E" w:rsidP="000E321E">
      <w:pPr>
        <w:jc w:val="both"/>
        <w:rPr>
          <w:rFonts w:ascii="Lucida Sans Unicode" w:hAnsi="Lucida Sans Unicode" w:cs="Lucida Sans Unicode"/>
          <w:sz w:val="20"/>
          <w:szCs w:val="20"/>
        </w:rPr>
      </w:pPr>
      <w:r w:rsidRPr="000E321E">
        <w:rPr>
          <w:rFonts w:ascii="Lucida Sans Unicode" w:hAnsi="Lucida Sans Unicode" w:cs="Lucida Sans Unicode"/>
          <w:sz w:val="20"/>
          <w:szCs w:val="20"/>
        </w:rPr>
        <w:t xml:space="preserve">El </w:t>
      </w:r>
      <w:r>
        <w:rPr>
          <w:rFonts w:ascii="Lucida Sans Unicode" w:hAnsi="Lucida Sans Unicode" w:cs="Lucida Sans Unicode"/>
          <w:sz w:val="20"/>
          <w:szCs w:val="20"/>
        </w:rPr>
        <w:t>cinco</w:t>
      </w:r>
      <w:r w:rsidRPr="000E321E">
        <w:rPr>
          <w:rFonts w:ascii="Lucida Sans Unicode" w:hAnsi="Lucida Sans Unicode" w:cs="Lucida Sans Unicode"/>
          <w:sz w:val="20"/>
          <w:szCs w:val="20"/>
        </w:rPr>
        <w:t xml:space="preserve"> de </w:t>
      </w:r>
      <w:r>
        <w:rPr>
          <w:rFonts w:ascii="Lucida Sans Unicode" w:hAnsi="Lucida Sans Unicode" w:cs="Lucida Sans Unicode"/>
          <w:sz w:val="20"/>
          <w:szCs w:val="20"/>
        </w:rPr>
        <w:t>enero de dos mil veintiséis</w:t>
      </w:r>
      <w:r w:rsidRPr="000E321E">
        <w:rPr>
          <w:rFonts w:ascii="Lucida Sans Unicode" w:hAnsi="Lucida Sans Unicode" w:cs="Lucida Sans Unicode"/>
          <w:sz w:val="20"/>
          <w:szCs w:val="20"/>
        </w:rPr>
        <w:t xml:space="preserve">, mediante escrito presentado en la Oficialía de Partes de este Instituto y registrado con el número de folio </w:t>
      </w:r>
      <w:r>
        <w:rPr>
          <w:rFonts w:ascii="Lucida Sans Unicode" w:hAnsi="Lucida Sans Unicode" w:cs="Lucida Sans Unicode"/>
          <w:sz w:val="20"/>
          <w:szCs w:val="20"/>
        </w:rPr>
        <w:t>00007</w:t>
      </w:r>
      <w:r w:rsidRPr="000E321E">
        <w:rPr>
          <w:rFonts w:ascii="Lucida Sans Unicode" w:hAnsi="Lucida Sans Unicode" w:cs="Lucida Sans Unicode"/>
          <w:sz w:val="20"/>
          <w:szCs w:val="20"/>
        </w:rPr>
        <w:t xml:space="preserve">, la organización ciudadana </w:t>
      </w:r>
      <w:r>
        <w:rPr>
          <w:rFonts w:ascii="Lucida Sans Unicode" w:hAnsi="Lucida Sans Unicode" w:cs="Lucida Sans Unicode"/>
          <w:sz w:val="20"/>
          <w:szCs w:val="20"/>
        </w:rPr>
        <w:t>Construsuai</w:t>
      </w:r>
      <w:r w:rsidRPr="000E321E">
        <w:rPr>
          <w:rFonts w:ascii="Lucida Sans Unicode" w:hAnsi="Lucida Sans Unicode" w:cs="Lucida Sans Unicode"/>
          <w:sz w:val="20"/>
          <w:szCs w:val="20"/>
        </w:rPr>
        <w:t xml:space="preserve"> A.C, </w:t>
      </w:r>
      <w:r>
        <w:rPr>
          <w:rFonts w:ascii="Lucida Sans Unicode" w:hAnsi="Lucida Sans Unicode" w:cs="Lucida Sans Unicode"/>
          <w:sz w:val="20"/>
          <w:szCs w:val="20"/>
        </w:rPr>
        <w:t>solicitó la programación de su Asamblea Estatal Constitutiva, procedimiento que se encuentra en trámite.</w:t>
      </w:r>
      <w:r w:rsidRPr="000E321E">
        <w:rPr>
          <w:rFonts w:ascii="Lucida Sans Unicode" w:hAnsi="Lucida Sans Unicode" w:cs="Lucida Sans Unicode"/>
          <w:sz w:val="20"/>
          <w:szCs w:val="20"/>
        </w:rPr>
        <w:t xml:space="preserve"> </w:t>
      </w:r>
    </w:p>
    <w:p w14:paraId="0F0A958C" w14:textId="77777777" w:rsidR="000E321E" w:rsidRPr="000E321E" w:rsidRDefault="000E321E" w:rsidP="000E321E">
      <w:pPr>
        <w:jc w:val="both"/>
        <w:rPr>
          <w:rFonts w:ascii="Lucida Sans Unicode" w:eastAsia="Times New Roman" w:hAnsi="Lucida Sans Unicode" w:cs="Lucida Sans Unicode"/>
          <w:b/>
          <w:bCs/>
          <w:color w:val="00758D"/>
          <w:sz w:val="20"/>
          <w:szCs w:val="20"/>
        </w:rPr>
      </w:pPr>
    </w:p>
    <w:sectPr w:rsidR="000E321E" w:rsidRPr="000E321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10E6D" w14:textId="77777777" w:rsidR="007664F6" w:rsidRDefault="007664F6" w:rsidP="00EB32E6">
      <w:pPr>
        <w:spacing w:after="0" w:line="240" w:lineRule="auto"/>
      </w:pPr>
      <w:r>
        <w:separator/>
      </w:r>
    </w:p>
  </w:endnote>
  <w:endnote w:type="continuationSeparator" w:id="0">
    <w:p w14:paraId="39057564" w14:textId="77777777" w:rsidR="007664F6" w:rsidRDefault="007664F6" w:rsidP="00EB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62A1" w14:textId="77777777" w:rsidR="007664F6" w:rsidRDefault="007664F6" w:rsidP="00EB32E6">
      <w:pPr>
        <w:spacing w:after="0" w:line="240" w:lineRule="auto"/>
      </w:pPr>
      <w:r>
        <w:separator/>
      </w:r>
    </w:p>
  </w:footnote>
  <w:footnote w:type="continuationSeparator" w:id="0">
    <w:p w14:paraId="71296542" w14:textId="77777777" w:rsidR="007664F6" w:rsidRDefault="007664F6" w:rsidP="00EB32E6">
      <w:pPr>
        <w:spacing w:after="0" w:line="240" w:lineRule="auto"/>
      </w:pPr>
      <w:r>
        <w:continuationSeparator/>
      </w:r>
    </w:p>
  </w:footnote>
  <w:footnote w:id="1">
    <w:p w14:paraId="3377BD8B" w14:textId="77777777" w:rsidR="00EB32E6" w:rsidRDefault="00EB32E6" w:rsidP="00B95E86">
      <w:pPr>
        <w:pStyle w:val="Textonotapie"/>
        <w:jc w:val="both"/>
      </w:pPr>
      <w:r>
        <w:rPr>
          <w:rStyle w:val="Refdenotaalpie"/>
        </w:rPr>
        <w:footnoteRef/>
      </w:r>
      <w:r>
        <w:t xml:space="preserve"> </w:t>
      </w:r>
      <w:r w:rsidRPr="00E61EE0">
        <w:rPr>
          <w:rFonts w:ascii="Lucida Sans Unicode" w:hAnsi="Lucida Sans Unicode" w:cs="Lucida Sans Unicode"/>
          <w:sz w:val="14"/>
          <w:szCs w:val="14"/>
        </w:rPr>
        <w:t>Disponible para consulta en:</w:t>
      </w:r>
      <w:r w:rsidRPr="00BE134D">
        <w:t xml:space="preserve"> </w:t>
      </w:r>
      <w:hyperlink r:id="rId1" w:history="1">
        <w:r w:rsidRPr="00E47182">
          <w:rPr>
            <w:rStyle w:val="Hipervnculo"/>
            <w:rFonts w:ascii="Lucida Sans Unicode" w:hAnsi="Lucida Sans Unicode" w:cs="Lucida Sans Unicode"/>
            <w:sz w:val="14"/>
            <w:szCs w:val="14"/>
          </w:rPr>
          <w:t>https://www.iepcjalisco.org.mx/sites/default/files/sesiones-de-consejo/consejo%20general/2025-02-26/23iepc-acg-025-2025.pdf</w:t>
        </w:r>
      </w:hyperlink>
    </w:p>
  </w:footnote>
  <w:footnote w:id="2">
    <w:p w14:paraId="6C6C2111" w14:textId="77777777" w:rsidR="009029F9" w:rsidRPr="0040109D" w:rsidRDefault="009029F9" w:rsidP="009029F9">
      <w:pPr>
        <w:pStyle w:val="Textonotapie"/>
        <w:rPr>
          <w:rFonts w:ascii="Lucida Sans Unicode" w:hAnsi="Lucida Sans Unicode" w:cs="Lucida Sans Unicode"/>
          <w:sz w:val="14"/>
          <w:szCs w:val="14"/>
        </w:rPr>
      </w:pPr>
      <w:r>
        <w:rPr>
          <w:rStyle w:val="Refdenotaalpie"/>
        </w:rPr>
        <w:footnoteRef/>
      </w:r>
      <w:r>
        <w:t xml:space="preserve"> </w:t>
      </w:r>
      <w:r w:rsidRPr="0040109D">
        <w:rPr>
          <w:rFonts w:ascii="Lucida Sans Unicode" w:hAnsi="Lucida Sans Unicode" w:cs="Lucida Sans Unicode"/>
          <w:sz w:val="14"/>
          <w:szCs w:val="14"/>
        </w:rPr>
        <w:t xml:space="preserve">La modificación del logotipo de la organización ciudadana “Unión Patriotas de Jalisco A.C”, con la intención de constituirse bajo la denominación “Patriotas”, fue aprobada por acuerdos del Consejo General identificado con clave alfanumérica IEPC-ACG-XX/2025, disponible para su consulta en: </w:t>
      </w:r>
    </w:p>
  </w:footnote>
  <w:footnote w:id="3">
    <w:p w14:paraId="3CC4B65A" w14:textId="77777777" w:rsidR="00E07B47" w:rsidRPr="00E25798" w:rsidRDefault="00E07B47" w:rsidP="00E07B47">
      <w:pPr>
        <w:pStyle w:val="Textonotapie"/>
        <w:rPr>
          <w:rFonts w:ascii="Lucida Sans Unicode" w:hAnsi="Lucida Sans Unicode" w:cs="Lucida Sans Unicode"/>
          <w:sz w:val="14"/>
          <w:szCs w:val="14"/>
        </w:rPr>
      </w:pPr>
      <w:r w:rsidRPr="00E25798">
        <w:rPr>
          <w:rStyle w:val="Refdenotaalpie"/>
          <w:rFonts w:ascii="Lucida Sans Unicode" w:hAnsi="Lucida Sans Unicode" w:cs="Lucida Sans Unicode"/>
          <w:sz w:val="14"/>
          <w:szCs w:val="14"/>
        </w:rPr>
        <w:footnoteRef/>
      </w:r>
      <w:r w:rsidRPr="00E25798">
        <w:rPr>
          <w:rFonts w:ascii="Lucida Sans Unicode" w:hAnsi="Lucida Sans Unicode" w:cs="Lucida Sans Unicode"/>
          <w:sz w:val="14"/>
          <w:szCs w:val="14"/>
        </w:rPr>
        <w:t xml:space="preserve"> Disponible para su consulta en: </w:t>
      </w:r>
      <w:hyperlink r:id="rId2" w:history="1">
        <w:r w:rsidRPr="00E25798">
          <w:rPr>
            <w:rStyle w:val="Hipervnculo"/>
            <w:rFonts w:ascii="Lucida Sans Unicode" w:hAnsi="Lucida Sans Unicode" w:cs="Lucida Sans Unicode"/>
            <w:sz w:val="14"/>
            <w:szCs w:val="14"/>
          </w:rPr>
          <w:t>https://www.iepcjalisco.org.mx/sites/default/files/sesiones-de-consejo/consejo%20general/2024-12-18/11iepc-acg-368-2024.pdf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282"/>
    <w:multiLevelType w:val="hybridMultilevel"/>
    <w:tmpl w:val="C42A127C"/>
    <w:lvl w:ilvl="0" w:tplc="9F98121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7E68CB"/>
    <w:multiLevelType w:val="hybridMultilevel"/>
    <w:tmpl w:val="425E8E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3C3F50"/>
    <w:multiLevelType w:val="hybridMultilevel"/>
    <w:tmpl w:val="717CFA80"/>
    <w:lvl w:ilvl="0" w:tplc="69D45F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8AD3034"/>
    <w:multiLevelType w:val="hybridMultilevel"/>
    <w:tmpl w:val="2B907DAA"/>
    <w:lvl w:ilvl="0" w:tplc="89A4F216">
      <w:start w:val="1"/>
      <w:numFmt w:val="lowerLetter"/>
      <w:lvlText w:val="%1)"/>
      <w:lvlJc w:val="left"/>
      <w:pPr>
        <w:ind w:left="720" w:hanging="360"/>
      </w:pPr>
      <w:rPr>
        <w:rFonts w:ascii="Lucida Sans Unicode" w:eastAsiaTheme="minorHAnsi" w:hAnsi="Lucida Sans Unicode" w:cs="Lucida Sans Unicod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17053F"/>
    <w:multiLevelType w:val="hybridMultilevel"/>
    <w:tmpl w:val="1C28886C"/>
    <w:lvl w:ilvl="0" w:tplc="B4C0A23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6C717F35"/>
    <w:multiLevelType w:val="hybridMultilevel"/>
    <w:tmpl w:val="49EAE35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0683259">
    <w:abstractNumId w:val="1"/>
  </w:num>
  <w:num w:numId="2" w16cid:durableId="499857239">
    <w:abstractNumId w:val="2"/>
  </w:num>
  <w:num w:numId="3" w16cid:durableId="1993096517">
    <w:abstractNumId w:val="0"/>
  </w:num>
  <w:num w:numId="4" w16cid:durableId="1528568456">
    <w:abstractNumId w:val="3"/>
  </w:num>
  <w:num w:numId="5" w16cid:durableId="917134291">
    <w:abstractNumId w:val="4"/>
  </w:num>
  <w:num w:numId="6" w16cid:durableId="12647291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2E6"/>
    <w:rsid w:val="00010C89"/>
    <w:rsid w:val="000141B4"/>
    <w:rsid w:val="000A0773"/>
    <w:rsid w:val="000E321E"/>
    <w:rsid w:val="00124588"/>
    <w:rsid w:val="00273C3F"/>
    <w:rsid w:val="00286B13"/>
    <w:rsid w:val="002A31C4"/>
    <w:rsid w:val="002F4E2B"/>
    <w:rsid w:val="003962A8"/>
    <w:rsid w:val="00442427"/>
    <w:rsid w:val="00445C66"/>
    <w:rsid w:val="00455414"/>
    <w:rsid w:val="004E54EE"/>
    <w:rsid w:val="00503419"/>
    <w:rsid w:val="00534AE5"/>
    <w:rsid w:val="005931E8"/>
    <w:rsid w:val="00641E46"/>
    <w:rsid w:val="0067733A"/>
    <w:rsid w:val="006A318E"/>
    <w:rsid w:val="006C617D"/>
    <w:rsid w:val="006D4266"/>
    <w:rsid w:val="007664F6"/>
    <w:rsid w:val="008966B6"/>
    <w:rsid w:val="009029F9"/>
    <w:rsid w:val="00960423"/>
    <w:rsid w:val="009B5076"/>
    <w:rsid w:val="00A4431A"/>
    <w:rsid w:val="00A6484E"/>
    <w:rsid w:val="00A8634C"/>
    <w:rsid w:val="00AF1371"/>
    <w:rsid w:val="00B834CC"/>
    <w:rsid w:val="00B95E86"/>
    <w:rsid w:val="00BE5ED6"/>
    <w:rsid w:val="00CF4264"/>
    <w:rsid w:val="00D233E9"/>
    <w:rsid w:val="00D253BF"/>
    <w:rsid w:val="00D8206A"/>
    <w:rsid w:val="00DB3F01"/>
    <w:rsid w:val="00E07B47"/>
    <w:rsid w:val="00E46430"/>
    <w:rsid w:val="00EB32E6"/>
    <w:rsid w:val="00ED3E46"/>
    <w:rsid w:val="00F7670B"/>
    <w:rsid w:val="00FC3438"/>
    <w:rsid w:val="00FE08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EDF2"/>
  <w15:chartTrackingRefBased/>
  <w15:docId w15:val="{F69D2040-5E78-4BC9-9A03-BD391D1E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3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B3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32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32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32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32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32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32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32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32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B32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32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32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32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32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32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32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32E6"/>
    <w:rPr>
      <w:rFonts w:eastAsiaTheme="majorEastAsia" w:cstheme="majorBidi"/>
      <w:color w:val="272727" w:themeColor="text1" w:themeTint="D8"/>
    </w:rPr>
  </w:style>
  <w:style w:type="paragraph" w:styleId="Ttulo">
    <w:name w:val="Title"/>
    <w:basedOn w:val="Normal"/>
    <w:next w:val="Normal"/>
    <w:link w:val="TtuloCar"/>
    <w:uiPriority w:val="10"/>
    <w:qFormat/>
    <w:rsid w:val="00EB3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32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32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32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32E6"/>
    <w:pPr>
      <w:spacing w:before="160"/>
      <w:jc w:val="center"/>
    </w:pPr>
    <w:rPr>
      <w:i/>
      <w:iCs/>
      <w:color w:val="404040" w:themeColor="text1" w:themeTint="BF"/>
    </w:rPr>
  </w:style>
  <w:style w:type="character" w:customStyle="1" w:styleId="CitaCar">
    <w:name w:val="Cita Car"/>
    <w:basedOn w:val="Fuentedeprrafopredeter"/>
    <w:link w:val="Cita"/>
    <w:uiPriority w:val="29"/>
    <w:rsid w:val="00EB32E6"/>
    <w:rPr>
      <w:i/>
      <w:iCs/>
      <w:color w:val="404040" w:themeColor="text1" w:themeTint="BF"/>
    </w:rPr>
  </w:style>
  <w:style w:type="paragraph" w:styleId="Prrafodelista">
    <w:name w:val="List Paragraph"/>
    <w:aliases w:val="CNBV Parrafo1,Párrafo de lista1,Parrafo 1,Lista multicolor - Énfasis 11,Lista vistosa - Énfasis 11,Cuadrícula media 1 - Énfasis 21,Cita texto,List Paragraph-Thesis,Listas,Footnote,List Paragraph2,Colorful List - Accent 11,AB List 1,lp1"/>
    <w:basedOn w:val="Normal"/>
    <w:link w:val="PrrafodelistaCar"/>
    <w:uiPriority w:val="34"/>
    <w:qFormat/>
    <w:rsid w:val="00EB32E6"/>
    <w:pPr>
      <w:ind w:left="720"/>
      <w:contextualSpacing/>
    </w:pPr>
  </w:style>
  <w:style w:type="character" w:styleId="nfasisintenso">
    <w:name w:val="Intense Emphasis"/>
    <w:basedOn w:val="Fuentedeprrafopredeter"/>
    <w:uiPriority w:val="21"/>
    <w:qFormat/>
    <w:rsid w:val="00EB32E6"/>
    <w:rPr>
      <w:i/>
      <w:iCs/>
      <w:color w:val="0F4761" w:themeColor="accent1" w:themeShade="BF"/>
    </w:rPr>
  </w:style>
  <w:style w:type="paragraph" w:styleId="Citadestacada">
    <w:name w:val="Intense Quote"/>
    <w:basedOn w:val="Normal"/>
    <w:next w:val="Normal"/>
    <w:link w:val="CitadestacadaCar"/>
    <w:uiPriority w:val="30"/>
    <w:qFormat/>
    <w:rsid w:val="00EB3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32E6"/>
    <w:rPr>
      <w:i/>
      <w:iCs/>
      <w:color w:val="0F4761" w:themeColor="accent1" w:themeShade="BF"/>
    </w:rPr>
  </w:style>
  <w:style w:type="character" w:styleId="Referenciaintensa">
    <w:name w:val="Intense Reference"/>
    <w:basedOn w:val="Fuentedeprrafopredeter"/>
    <w:uiPriority w:val="32"/>
    <w:qFormat/>
    <w:rsid w:val="00EB32E6"/>
    <w:rPr>
      <w:b/>
      <w:bCs/>
      <w:smallCaps/>
      <w:color w:val="0F4761" w:themeColor="accent1" w:themeShade="BF"/>
      <w:spacing w:val="5"/>
    </w:rPr>
  </w:style>
  <w:style w:type="character" w:styleId="Hipervnculo">
    <w:name w:val="Hyperlink"/>
    <w:basedOn w:val="Fuentedeprrafopredeter"/>
    <w:uiPriority w:val="99"/>
    <w:unhideWhenUsed/>
    <w:rsid w:val="00EB32E6"/>
    <w:rPr>
      <w:color w:val="467886" w:themeColor="hyperlink"/>
      <w:u w:val="single"/>
    </w:rPr>
  </w:style>
  <w:style w:type="table" w:styleId="Tablaconcuadrcula">
    <w:name w:val="Table Grid"/>
    <w:basedOn w:val="Tablanormal"/>
    <w:uiPriority w:val="39"/>
    <w:rsid w:val="00EB32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32E6"/>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semiHidden/>
    <w:rsid w:val="00EB32E6"/>
    <w:rPr>
      <w:kern w:val="0"/>
      <w:sz w:val="20"/>
      <w:szCs w:val="20"/>
      <w14:ligatures w14:val="none"/>
    </w:rPr>
  </w:style>
  <w:style w:type="character" w:styleId="Refdenotaalpie">
    <w:name w:val="footnote reference"/>
    <w:basedOn w:val="Fuentedeprrafopredeter"/>
    <w:uiPriority w:val="99"/>
    <w:semiHidden/>
    <w:unhideWhenUsed/>
    <w:rsid w:val="00EB32E6"/>
    <w:rPr>
      <w:vertAlign w:val="superscript"/>
    </w:rPr>
  </w:style>
  <w:style w:type="character" w:customStyle="1" w:styleId="PrrafodelistaCar">
    <w:name w:val="Párrafo de lista Car"/>
    <w:aliases w:val="CNBV Parrafo1 Car,Párrafo de lista1 Car,Parrafo 1 Car,Lista multicolor - Énfasis 11 Car,Lista vistosa - Énfasis 11 Car,Cuadrícula media 1 - Énfasis 21 Car,Cita texto Car,List Paragraph-Thesis Car,Listas Car,Footnote Car,lp1 Car"/>
    <w:link w:val="Prrafodelista"/>
    <w:uiPriority w:val="34"/>
    <w:qFormat/>
    <w:locked/>
    <w:rsid w:val="00EB32E6"/>
  </w:style>
  <w:style w:type="paragraph" w:styleId="Encabezado">
    <w:name w:val="header"/>
    <w:basedOn w:val="Normal"/>
    <w:link w:val="EncabezadoCar"/>
    <w:uiPriority w:val="99"/>
    <w:unhideWhenUsed/>
    <w:rsid w:val="00E07B47"/>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E07B47"/>
    <w:rPr>
      <w:kern w:val="0"/>
      <w14:ligatures w14:val="none"/>
    </w:rPr>
  </w:style>
  <w:style w:type="paragraph" w:styleId="Piedepgina">
    <w:name w:val="footer"/>
    <w:basedOn w:val="Normal"/>
    <w:link w:val="PiedepginaCar"/>
    <w:uiPriority w:val="99"/>
    <w:unhideWhenUsed/>
    <w:rsid w:val="00E07B47"/>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E07B47"/>
    <w:rPr>
      <w:kern w:val="0"/>
      <w14:ligatures w14:val="none"/>
    </w:rPr>
  </w:style>
  <w:style w:type="table" w:customStyle="1" w:styleId="Tablanormal11">
    <w:name w:val="Tabla normal 11"/>
    <w:basedOn w:val="Tablanormal"/>
    <w:uiPriority w:val="41"/>
    <w:rsid w:val="00E07B47"/>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oCar">
    <w:name w:val="Texto Car"/>
    <w:basedOn w:val="Normal"/>
    <w:link w:val="TextoCarCar"/>
    <w:uiPriority w:val="99"/>
    <w:rsid w:val="00E07B47"/>
    <w:pPr>
      <w:spacing w:after="101" w:line="216" w:lineRule="exact"/>
      <w:ind w:firstLine="288"/>
      <w:jc w:val="both"/>
    </w:pPr>
    <w:rPr>
      <w:rFonts w:ascii="Arial" w:eastAsia="Times New Roman" w:hAnsi="Arial" w:cs="Times New Roman"/>
      <w:kern w:val="0"/>
      <w:sz w:val="18"/>
      <w:szCs w:val="18"/>
      <w:lang w:val="es-ES" w:eastAsia="es-ES"/>
      <w14:ligatures w14:val="none"/>
    </w:rPr>
  </w:style>
  <w:style w:type="character" w:customStyle="1" w:styleId="TextoCarCar">
    <w:name w:val="Texto Car Car"/>
    <w:link w:val="TextoCar"/>
    <w:uiPriority w:val="99"/>
    <w:locked/>
    <w:rsid w:val="00E07B47"/>
    <w:rPr>
      <w:rFonts w:ascii="Arial" w:eastAsia="Times New Roman" w:hAnsi="Arial" w:cs="Times New Roman"/>
      <w:kern w:val="0"/>
      <w:sz w:val="18"/>
      <w:szCs w:val="18"/>
      <w:lang w:val="es-ES" w:eastAsia="es-ES"/>
      <w14:ligatures w14:val="none"/>
    </w:rPr>
  </w:style>
  <w:style w:type="table" w:customStyle="1" w:styleId="Tablanormal110">
    <w:name w:val="Tabla normal 110"/>
    <w:basedOn w:val="Tablanormal"/>
    <w:uiPriority w:val="41"/>
    <w:rsid w:val="00E07B47"/>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E07B47"/>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E07B47"/>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10">
    <w:name w:val="Tabla normal 510"/>
    <w:basedOn w:val="Tablanormal"/>
    <w:uiPriority w:val="45"/>
    <w:rsid w:val="00E07B47"/>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deglobo">
    <w:name w:val="Balloon Text"/>
    <w:basedOn w:val="Normal"/>
    <w:link w:val="TextodegloboCar"/>
    <w:uiPriority w:val="99"/>
    <w:semiHidden/>
    <w:unhideWhenUsed/>
    <w:rsid w:val="00E07B47"/>
    <w:pPr>
      <w:spacing w:after="0" w:line="240" w:lineRule="auto"/>
    </w:pPr>
    <w:rPr>
      <w:rFonts w:ascii="Tahoma" w:hAnsi="Tahoma" w:cs="Tahoma"/>
      <w:kern w:val="0"/>
      <w:sz w:val="16"/>
      <w:szCs w:val="16"/>
      <w14:ligatures w14:val="none"/>
    </w:rPr>
  </w:style>
  <w:style w:type="character" w:customStyle="1" w:styleId="TextodegloboCar">
    <w:name w:val="Texto de globo Car"/>
    <w:basedOn w:val="Fuentedeprrafopredeter"/>
    <w:link w:val="Textodeglobo"/>
    <w:uiPriority w:val="99"/>
    <w:semiHidden/>
    <w:rsid w:val="00E07B47"/>
    <w:rPr>
      <w:rFonts w:ascii="Tahoma" w:hAnsi="Tahoma" w:cs="Tahoma"/>
      <w:kern w:val="0"/>
      <w:sz w:val="16"/>
      <w:szCs w:val="16"/>
      <w14:ligatures w14:val="none"/>
    </w:rPr>
  </w:style>
  <w:style w:type="table" w:customStyle="1" w:styleId="Tabladecuadrcula1clara-nfasis31">
    <w:name w:val="Tabla de cuadrícula 1 clara - Énfasis 31"/>
    <w:basedOn w:val="Tablanormal"/>
    <w:uiPriority w:val="46"/>
    <w:rsid w:val="00E07B47"/>
    <w:pPr>
      <w:spacing w:after="0" w:line="240" w:lineRule="auto"/>
    </w:pPr>
    <w:rPr>
      <w:kern w:val="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E07B47"/>
    <w:pPr>
      <w:spacing w:after="0" w:line="240" w:lineRule="auto"/>
    </w:pPr>
    <w:rPr>
      <w:kern w:val="0"/>
      <w14:ligatures w14:val="none"/>
    </w:rPr>
  </w:style>
  <w:style w:type="table" w:styleId="Tablanormal1">
    <w:name w:val="Plain Table 1"/>
    <w:basedOn w:val="Tablanormal"/>
    <w:uiPriority w:val="41"/>
    <w:rsid w:val="00E07B47"/>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2">
    <w:name w:val="Grid Table 2"/>
    <w:basedOn w:val="Tablanormal"/>
    <w:uiPriority w:val="47"/>
    <w:rsid w:val="00E07B47"/>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3">
    <w:name w:val="Grid Table 3"/>
    <w:basedOn w:val="Tablanormal"/>
    <w:uiPriority w:val="48"/>
    <w:rsid w:val="00E07B47"/>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6concolores">
    <w:name w:val="Grid Table 6 Colorful"/>
    <w:basedOn w:val="Tablanormal"/>
    <w:uiPriority w:val="51"/>
    <w:rsid w:val="00E07B47"/>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
    <w:name w:val="Grid Table 7 Colorful"/>
    <w:basedOn w:val="Tablanormal"/>
    <w:uiPriority w:val="52"/>
    <w:rsid w:val="00E07B47"/>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1clara">
    <w:name w:val="List Table 1 Light"/>
    <w:basedOn w:val="Tablanormal"/>
    <w:uiPriority w:val="46"/>
    <w:rsid w:val="00E07B47"/>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3">
    <w:name w:val="Grid Table 4 Accent 3"/>
    <w:basedOn w:val="Tablanormal"/>
    <w:uiPriority w:val="49"/>
    <w:rsid w:val="00E07B47"/>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1clara">
    <w:name w:val="Grid Table 1 Light"/>
    <w:basedOn w:val="Tablanormal"/>
    <w:uiPriority w:val="46"/>
    <w:rsid w:val="00E07B47"/>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E07B47"/>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Mencinsinresolver1">
    <w:name w:val="Mención sin resolver1"/>
    <w:basedOn w:val="Fuentedeprrafopredeter"/>
    <w:uiPriority w:val="99"/>
    <w:semiHidden/>
    <w:unhideWhenUsed/>
    <w:rsid w:val="00E07B47"/>
    <w:rPr>
      <w:color w:val="605E5C"/>
      <w:shd w:val="clear" w:color="auto" w:fill="E1DFDD"/>
    </w:rPr>
  </w:style>
  <w:style w:type="table" w:styleId="Tablaconcuadrcula1clara-nfasis3">
    <w:name w:val="Grid Table 1 Light Accent 3"/>
    <w:basedOn w:val="Tablanormal"/>
    <w:uiPriority w:val="46"/>
    <w:rsid w:val="00E07B47"/>
    <w:pPr>
      <w:spacing w:after="0" w:line="240" w:lineRule="auto"/>
    </w:pPr>
    <w:rPr>
      <w:kern w:val="0"/>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E07B47"/>
    <w:rPr>
      <w:sz w:val="16"/>
      <w:szCs w:val="16"/>
    </w:rPr>
  </w:style>
  <w:style w:type="paragraph" w:styleId="Textocomentario">
    <w:name w:val="annotation text"/>
    <w:basedOn w:val="Normal"/>
    <w:link w:val="TextocomentarioCar"/>
    <w:uiPriority w:val="99"/>
    <w:semiHidden/>
    <w:unhideWhenUsed/>
    <w:rsid w:val="00E07B47"/>
    <w:pPr>
      <w:spacing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semiHidden/>
    <w:rsid w:val="00E07B47"/>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E07B47"/>
    <w:rPr>
      <w:b/>
      <w:bCs/>
    </w:rPr>
  </w:style>
  <w:style w:type="character" w:customStyle="1" w:styleId="AsuntodelcomentarioCar">
    <w:name w:val="Asunto del comentario Car"/>
    <w:basedOn w:val="TextocomentarioCar"/>
    <w:link w:val="Asuntodelcomentario"/>
    <w:uiPriority w:val="99"/>
    <w:semiHidden/>
    <w:rsid w:val="00E07B47"/>
    <w:rPr>
      <w:b/>
      <w:bCs/>
      <w:kern w:val="0"/>
      <w:sz w:val="20"/>
      <w:szCs w:val="20"/>
      <w14:ligatures w14:val="none"/>
    </w:rPr>
  </w:style>
  <w:style w:type="character" w:customStyle="1" w:styleId="Mencinsinresolver2">
    <w:name w:val="Mención sin resolver2"/>
    <w:basedOn w:val="Fuentedeprrafopredeter"/>
    <w:uiPriority w:val="99"/>
    <w:semiHidden/>
    <w:unhideWhenUsed/>
    <w:rsid w:val="00E07B47"/>
    <w:rPr>
      <w:color w:val="605E5C"/>
      <w:shd w:val="clear" w:color="auto" w:fill="E1DFDD"/>
    </w:rPr>
  </w:style>
  <w:style w:type="character" w:customStyle="1" w:styleId="normaltextrun">
    <w:name w:val="normaltextrun"/>
    <w:basedOn w:val="Fuentedeprrafopredeter"/>
    <w:rsid w:val="00E07B47"/>
  </w:style>
  <w:style w:type="character" w:customStyle="1" w:styleId="eop">
    <w:name w:val="eop"/>
    <w:basedOn w:val="Fuentedeprrafopredeter"/>
    <w:rsid w:val="00E07B47"/>
  </w:style>
  <w:style w:type="paragraph" w:styleId="TtuloTDC">
    <w:name w:val="TOC Heading"/>
    <w:basedOn w:val="Ttulo1"/>
    <w:next w:val="Normal"/>
    <w:uiPriority w:val="39"/>
    <w:unhideWhenUsed/>
    <w:qFormat/>
    <w:rsid w:val="00E07B47"/>
    <w:pPr>
      <w:spacing w:before="240" w:after="0"/>
      <w:outlineLvl w:val="9"/>
    </w:pPr>
    <w:rPr>
      <w:kern w:val="0"/>
      <w:sz w:val="32"/>
      <w:szCs w:val="32"/>
      <w:lang w:eastAsia="es-MX"/>
      <w14:ligatures w14:val="none"/>
    </w:rPr>
  </w:style>
  <w:style w:type="paragraph" w:styleId="TDC1">
    <w:name w:val="toc 1"/>
    <w:basedOn w:val="Normal"/>
    <w:next w:val="Normal"/>
    <w:autoRedefine/>
    <w:uiPriority w:val="39"/>
    <w:unhideWhenUsed/>
    <w:rsid w:val="00E07B47"/>
    <w:pPr>
      <w:tabs>
        <w:tab w:val="right" w:leader="dot" w:pos="8544"/>
      </w:tabs>
      <w:spacing w:after="100"/>
    </w:pPr>
    <w:rPr>
      <w:kern w:val="0"/>
      <w14:ligatures w14:val="none"/>
    </w:rPr>
  </w:style>
  <w:style w:type="paragraph" w:styleId="TDC2">
    <w:name w:val="toc 2"/>
    <w:basedOn w:val="Normal"/>
    <w:next w:val="Normal"/>
    <w:autoRedefine/>
    <w:uiPriority w:val="39"/>
    <w:unhideWhenUsed/>
    <w:rsid w:val="00E07B47"/>
    <w:pPr>
      <w:spacing w:after="100"/>
      <w:ind w:left="220"/>
    </w:pPr>
    <w:rPr>
      <w:kern w:val="0"/>
      <w14:ligatures w14:val="none"/>
    </w:rPr>
  </w:style>
  <w:style w:type="character" w:customStyle="1" w:styleId="oypena">
    <w:name w:val="oypena"/>
    <w:basedOn w:val="Fuentedeprrafopredeter"/>
    <w:rsid w:val="00E07B47"/>
  </w:style>
  <w:style w:type="character" w:customStyle="1" w:styleId="Mencinsinresolver3">
    <w:name w:val="Mención sin resolver3"/>
    <w:basedOn w:val="Fuentedeprrafopredeter"/>
    <w:uiPriority w:val="99"/>
    <w:semiHidden/>
    <w:unhideWhenUsed/>
    <w:rsid w:val="00E07B47"/>
    <w:rPr>
      <w:color w:val="605E5C"/>
      <w:shd w:val="clear" w:color="auto" w:fill="E1DFDD"/>
    </w:rPr>
  </w:style>
  <w:style w:type="paragraph" w:customStyle="1" w:styleId="msonormal0">
    <w:name w:val="msonormal"/>
    <w:basedOn w:val="Normal"/>
    <w:rsid w:val="00E07B4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21">
    <w:name w:val="xl21"/>
    <w:basedOn w:val="Normal"/>
    <w:rsid w:val="00E07B47"/>
    <w:pPr>
      <w:spacing w:before="100" w:beforeAutospacing="1" w:after="100" w:afterAutospacing="1" w:line="240" w:lineRule="auto"/>
      <w:jc w:val="center"/>
    </w:pPr>
    <w:rPr>
      <w:rFonts w:ascii="Times New Roman" w:eastAsia="Times New Roman" w:hAnsi="Times New Roman" w:cs="Times New Roman"/>
      <w:kern w:val="0"/>
      <w:sz w:val="24"/>
      <w:szCs w:val="24"/>
      <w:lang w:eastAsia="es-MX"/>
      <w14:ligatures w14:val="none"/>
    </w:rPr>
  </w:style>
  <w:style w:type="paragraph" w:customStyle="1" w:styleId="xl111">
    <w:name w:val="xl111"/>
    <w:basedOn w:val="Normal"/>
    <w:rsid w:val="00E07B47"/>
    <w:pPr>
      <w:spacing w:before="100" w:beforeAutospacing="1" w:after="100" w:afterAutospacing="1" w:line="240" w:lineRule="auto"/>
      <w:jc w:val="center"/>
    </w:pPr>
    <w:rPr>
      <w:rFonts w:ascii="Lucida Sans Unicode" w:eastAsia="Times New Roman" w:hAnsi="Lucida Sans Unicode" w:cs="Lucida Sans Unicode"/>
      <w:kern w:val="0"/>
      <w:sz w:val="20"/>
      <w:szCs w:val="20"/>
      <w:lang w:eastAsia="es-MX"/>
      <w14:ligatures w14:val="none"/>
    </w:rPr>
  </w:style>
  <w:style w:type="paragraph" w:customStyle="1" w:styleId="xl114">
    <w:name w:val="xl114"/>
    <w:basedOn w:val="Normal"/>
    <w:rsid w:val="00E07B47"/>
    <w:pPr>
      <w:spacing w:before="100" w:beforeAutospacing="1" w:after="100" w:afterAutospacing="1" w:line="240" w:lineRule="auto"/>
    </w:pPr>
    <w:rPr>
      <w:rFonts w:ascii="Lucida Sans Unicode" w:eastAsia="Times New Roman" w:hAnsi="Lucida Sans Unicode" w:cs="Lucida Sans Unicode"/>
      <w:kern w:val="0"/>
      <w:sz w:val="20"/>
      <w:szCs w:val="20"/>
      <w:lang w:eastAsia="es-MX"/>
      <w14:ligatures w14:val="none"/>
    </w:rPr>
  </w:style>
  <w:style w:type="paragraph" w:customStyle="1" w:styleId="xl115">
    <w:name w:val="xl115"/>
    <w:basedOn w:val="Normal"/>
    <w:rsid w:val="00E07B47"/>
    <w:pPr>
      <w:spacing w:before="100" w:beforeAutospacing="1" w:after="100" w:afterAutospacing="1" w:line="240" w:lineRule="auto"/>
      <w:jc w:val="center"/>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116">
    <w:name w:val="xl116"/>
    <w:basedOn w:val="Normal"/>
    <w:rsid w:val="00E07B47"/>
    <w:pPr>
      <w:shd w:val="clear" w:color="000000" w:fill="D9D9D9"/>
      <w:spacing w:before="100" w:beforeAutospacing="1" w:after="100" w:afterAutospacing="1" w:line="240" w:lineRule="auto"/>
      <w:jc w:val="center"/>
    </w:pPr>
    <w:rPr>
      <w:rFonts w:ascii="Times New Roman" w:eastAsia="Times New Roman" w:hAnsi="Times New Roman" w:cs="Times New Roman"/>
      <w:kern w:val="0"/>
      <w:sz w:val="24"/>
      <w:szCs w:val="24"/>
      <w:lang w:eastAsia="es-MX"/>
      <w14:ligatures w14:val="none"/>
    </w:rPr>
  </w:style>
  <w:style w:type="paragraph" w:customStyle="1" w:styleId="xl194">
    <w:name w:val="xl194"/>
    <w:basedOn w:val="Normal"/>
    <w:rsid w:val="00E07B47"/>
    <w:pPr>
      <w:spacing w:before="100" w:beforeAutospacing="1" w:after="100" w:afterAutospacing="1" w:line="240" w:lineRule="auto"/>
      <w:jc w:val="center"/>
    </w:pPr>
    <w:rPr>
      <w:rFonts w:ascii="Lucida Sans Unicode" w:eastAsia="Times New Roman" w:hAnsi="Lucida Sans Unicode" w:cs="Lucida Sans Unicode"/>
      <w:kern w:val="0"/>
      <w:sz w:val="20"/>
      <w:szCs w:val="20"/>
      <w:lang w:eastAsia="es-MX"/>
      <w14:ligatures w14:val="none"/>
    </w:rPr>
  </w:style>
  <w:style w:type="paragraph" w:customStyle="1" w:styleId="xl195">
    <w:name w:val="xl195"/>
    <w:basedOn w:val="Normal"/>
    <w:rsid w:val="00E07B47"/>
    <w:pPr>
      <w:spacing w:before="100" w:beforeAutospacing="1" w:after="100" w:afterAutospacing="1" w:line="240" w:lineRule="auto"/>
    </w:pPr>
    <w:rPr>
      <w:rFonts w:ascii="Lucida Sans Unicode" w:eastAsia="Times New Roman" w:hAnsi="Lucida Sans Unicode" w:cs="Lucida Sans Unicode"/>
      <w:kern w:val="0"/>
      <w:sz w:val="20"/>
      <w:szCs w:val="20"/>
      <w:lang w:eastAsia="es-MX"/>
      <w14:ligatures w14:val="none"/>
    </w:rPr>
  </w:style>
  <w:style w:type="character" w:styleId="Hipervnculovisitado">
    <w:name w:val="FollowedHyperlink"/>
    <w:basedOn w:val="Fuentedeprrafopredeter"/>
    <w:uiPriority w:val="99"/>
    <w:semiHidden/>
    <w:unhideWhenUsed/>
    <w:rsid w:val="00E07B47"/>
    <w:rPr>
      <w:color w:val="96607D"/>
      <w:u w:val="single"/>
    </w:rPr>
  </w:style>
  <w:style w:type="paragraph" w:customStyle="1" w:styleId="xl65">
    <w:name w:val="xl65"/>
    <w:basedOn w:val="Normal"/>
    <w:rsid w:val="00E46430"/>
    <w:pPr>
      <w:spacing w:before="100" w:beforeAutospacing="1" w:after="100" w:afterAutospacing="1" w:line="240" w:lineRule="auto"/>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66">
    <w:name w:val="xl66"/>
    <w:basedOn w:val="Normal"/>
    <w:rsid w:val="00E46430"/>
    <w:pPr>
      <w:spacing w:before="100" w:beforeAutospacing="1" w:after="100" w:afterAutospacing="1" w:line="240" w:lineRule="auto"/>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67">
    <w:name w:val="xl67"/>
    <w:basedOn w:val="Normal"/>
    <w:rsid w:val="00E46430"/>
    <w:pPr>
      <w:spacing w:before="100" w:beforeAutospacing="1" w:after="100" w:afterAutospacing="1" w:line="240" w:lineRule="auto"/>
      <w:jc w:val="center"/>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68">
    <w:name w:val="xl68"/>
    <w:basedOn w:val="Normal"/>
    <w:rsid w:val="00E4643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69">
    <w:name w:val="xl69"/>
    <w:basedOn w:val="Normal"/>
    <w:rsid w:val="00E46430"/>
    <w:pPr>
      <w:pBdr>
        <w:top w:val="single" w:sz="4" w:space="0" w:color="A6A6A6"/>
        <w:left w:val="single" w:sz="4" w:space="0" w:color="A6A6A6"/>
        <w:bottom w:val="single" w:sz="4" w:space="0" w:color="A6A6A6"/>
        <w:right w:val="single" w:sz="4" w:space="0" w:color="A6A6A6"/>
      </w:pBdr>
      <w:shd w:val="clear" w:color="000000" w:fill="00758D"/>
      <w:spacing w:before="100" w:beforeAutospacing="1" w:after="100" w:afterAutospacing="1" w:line="240" w:lineRule="auto"/>
      <w:jc w:val="center"/>
      <w:textAlignment w:val="center"/>
    </w:pPr>
    <w:rPr>
      <w:rFonts w:ascii="Lucida Sans Unicode" w:eastAsia="Times New Roman" w:hAnsi="Lucida Sans Unicode" w:cs="Lucida Sans Unicode"/>
      <w:b/>
      <w:bCs/>
      <w:color w:val="FFFFFF"/>
      <w:kern w:val="0"/>
      <w:sz w:val="20"/>
      <w:szCs w:val="20"/>
      <w:lang w:eastAsia="es-MX"/>
      <w14:ligatures w14:val="none"/>
    </w:rPr>
  </w:style>
  <w:style w:type="paragraph" w:customStyle="1" w:styleId="xl70">
    <w:name w:val="xl70"/>
    <w:basedOn w:val="Normal"/>
    <w:rsid w:val="00E4643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71">
    <w:name w:val="xl71"/>
    <w:basedOn w:val="Normal"/>
    <w:rsid w:val="00E4643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72">
    <w:name w:val="xl72"/>
    <w:basedOn w:val="Normal"/>
    <w:rsid w:val="00E46430"/>
    <w:pPr>
      <w:spacing w:before="100" w:beforeAutospacing="1" w:after="100" w:afterAutospacing="1" w:line="240" w:lineRule="auto"/>
      <w:textAlignment w:val="center"/>
    </w:pPr>
    <w:rPr>
      <w:rFonts w:ascii="Lucida Sans Unicode" w:eastAsia="Times New Roman" w:hAnsi="Lucida Sans Unicode" w:cs="Lucida Sans Unicode"/>
      <w:b/>
      <w:bCs/>
      <w:kern w:val="0"/>
      <w:sz w:val="20"/>
      <w:szCs w:val="20"/>
      <w:lang w:eastAsia="es-MX"/>
      <w14:ligatures w14:val="none"/>
    </w:rPr>
  </w:style>
  <w:style w:type="paragraph" w:customStyle="1" w:styleId="xl73">
    <w:name w:val="xl73"/>
    <w:basedOn w:val="Normal"/>
    <w:rsid w:val="00E4643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Lucida Sans Unicode" w:eastAsia="Times New Roman" w:hAnsi="Lucida Sans Unicode" w:cs="Lucida Sans Unicode"/>
      <w:b/>
      <w:bCs/>
      <w:kern w:val="0"/>
      <w:sz w:val="20"/>
      <w:szCs w:val="20"/>
      <w:lang w:eastAsia="es-MX"/>
      <w14:ligatures w14:val="none"/>
    </w:rPr>
  </w:style>
  <w:style w:type="paragraph" w:customStyle="1" w:styleId="xl74">
    <w:name w:val="xl74"/>
    <w:basedOn w:val="Normal"/>
    <w:rsid w:val="00E46430"/>
    <w:pPr>
      <w:pBdr>
        <w:left w:val="single" w:sz="4" w:space="0" w:color="A6A6A6"/>
        <w:bottom w:val="single" w:sz="4" w:space="0" w:color="A6A6A6"/>
        <w:right w:val="single" w:sz="4" w:space="0" w:color="A6A6A6"/>
      </w:pBdr>
      <w:shd w:val="clear" w:color="000000" w:fill="00758D"/>
      <w:spacing w:before="100" w:beforeAutospacing="1" w:after="100" w:afterAutospacing="1" w:line="240" w:lineRule="auto"/>
      <w:jc w:val="center"/>
      <w:textAlignment w:val="center"/>
    </w:pPr>
    <w:rPr>
      <w:rFonts w:ascii="Lucida Sans Unicode" w:eastAsia="Times New Roman" w:hAnsi="Lucida Sans Unicode" w:cs="Lucida Sans Unicode"/>
      <w:b/>
      <w:bCs/>
      <w:color w:val="FFFFFF"/>
      <w:kern w:val="0"/>
      <w:sz w:val="20"/>
      <w:szCs w:val="20"/>
      <w:lang w:eastAsia="es-MX"/>
      <w14:ligatures w14:val="none"/>
    </w:rPr>
  </w:style>
  <w:style w:type="paragraph" w:customStyle="1" w:styleId="xl75">
    <w:name w:val="xl75"/>
    <w:basedOn w:val="Normal"/>
    <w:rsid w:val="00E4643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Lucida Sans Unicode" w:eastAsia="Times New Roman" w:hAnsi="Lucida Sans Unicode" w:cs="Lucida Sans Unicode"/>
      <w:b/>
      <w:bCs/>
      <w:kern w:val="0"/>
      <w:sz w:val="20"/>
      <w:szCs w:val="20"/>
      <w:lang w:eastAsia="es-MX"/>
      <w14:ligatures w14:val="none"/>
    </w:rPr>
  </w:style>
  <w:style w:type="paragraph" w:customStyle="1" w:styleId="xl76">
    <w:name w:val="xl76"/>
    <w:basedOn w:val="Normal"/>
    <w:rsid w:val="00E4643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77">
    <w:name w:val="xl77"/>
    <w:basedOn w:val="Normal"/>
    <w:rsid w:val="00E4643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78">
    <w:name w:val="xl78"/>
    <w:basedOn w:val="Normal"/>
    <w:rsid w:val="00E4643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79">
    <w:name w:val="xl79"/>
    <w:basedOn w:val="Normal"/>
    <w:rsid w:val="00E4643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80">
    <w:name w:val="xl80"/>
    <w:basedOn w:val="Normal"/>
    <w:rsid w:val="00E46430"/>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Lucida Sans Unicode" w:eastAsia="Times New Roman" w:hAnsi="Lucida Sans Unicode" w:cs="Lucida Sans Unicode"/>
      <w:b/>
      <w:bCs/>
      <w:kern w:val="0"/>
      <w:sz w:val="20"/>
      <w:szCs w:val="20"/>
      <w:lang w:eastAsia="es-MX"/>
      <w14:ligatures w14:val="none"/>
    </w:rPr>
  </w:style>
  <w:style w:type="paragraph" w:customStyle="1" w:styleId="xl81">
    <w:name w:val="xl81"/>
    <w:basedOn w:val="Normal"/>
    <w:rsid w:val="00E46430"/>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Lucida Sans Unicode" w:eastAsia="Times New Roman" w:hAnsi="Lucida Sans Unicode" w:cs="Lucida Sans Unicode"/>
      <w:b/>
      <w:bCs/>
      <w:kern w:val="0"/>
      <w:sz w:val="20"/>
      <w:szCs w:val="20"/>
      <w:lang w:eastAsia="es-MX"/>
      <w14:ligatures w14:val="none"/>
    </w:rPr>
  </w:style>
  <w:style w:type="paragraph" w:customStyle="1" w:styleId="xl82">
    <w:name w:val="xl82"/>
    <w:basedOn w:val="Normal"/>
    <w:rsid w:val="00E46430"/>
    <w:pPr>
      <w:pBdr>
        <w:top w:val="single" w:sz="4" w:space="0" w:color="A6A6A6"/>
        <w:left w:val="single" w:sz="4" w:space="0" w:color="A6A6A6"/>
        <w:right w:val="single" w:sz="4" w:space="0" w:color="A6A6A6"/>
      </w:pBdr>
      <w:shd w:val="clear" w:color="000000" w:fill="FFFFFF"/>
      <w:spacing w:before="100" w:beforeAutospacing="1" w:after="100" w:afterAutospacing="1" w:line="240" w:lineRule="auto"/>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83">
    <w:name w:val="xl83"/>
    <w:basedOn w:val="Normal"/>
    <w:rsid w:val="00E46430"/>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Lucida Sans Unicode" w:eastAsia="Times New Roman" w:hAnsi="Lucida Sans Unicode" w:cs="Lucida Sans Unicode"/>
      <w:b/>
      <w:bCs/>
      <w:kern w:val="0"/>
      <w:sz w:val="20"/>
      <w:szCs w:val="20"/>
      <w:lang w:eastAsia="es-MX"/>
      <w14:ligatures w14:val="none"/>
    </w:rPr>
  </w:style>
  <w:style w:type="paragraph" w:customStyle="1" w:styleId="xl84">
    <w:name w:val="xl84"/>
    <w:basedOn w:val="Normal"/>
    <w:rsid w:val="00E46430"/>
    <w:pPr>
      <w:pBdr>
        <w:top w:val="single" w:sz="4" w:space="0" w:color="A6A6A6"/>
        <w:left w:val="single" w:sz="4" w:space="0" w:color="A6A6A6"/>
        <w:right w:val="single" w:sz="4" w:space="0" w:color="A6A6A6"/>
      </w:pBdr>
      <w:shd w:val="clear" w:color="000000" w:fill="FFFFFF"/>
      <w:spacing w:before="100" w:beforeAutospacing="1" w:after="100" w:afterAutospacing="1" w:line="240" w:lineRule="auto"/>
      <w:jc w:val="center"/>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85">
    <w:name w:val="xl85"/>
    <w:basedOn w:val="Normal"/>
    <w:rsid w:val="00E4643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86">
    <w:name w:val="xl86"/>
    <w:basedOn w:val="Normal"/>
    <w:rsid w:val="00E46430"/>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87">
    <w:name w:val="xl87"/>
    <w:basedOn w:val="Normal"/>
    <w:rsid w:val="00E4643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Lucida Sans Unicode" w:eastAsia="Times New Roman" w:hAnsi="Lucida Sans Unicode" w:cs="Lucida Sans Unicode"/>
      <w:b/>
      <w:bCs/>
      <w:kern w:val="0"/>
      <w:sz w:val="20"/>
      <w:szCs w:val="20"/>
      <w:lang w:eastAsia="es-MX"/>
      <w14:ligatures w14:val="none"/>
    </w:rPr>
  </w:style>
  <w:style w:type="paragraph" w:customStyle="1" w:styleId="xl88">
    <w:name w:val="xl88"/>
    <w:basedOn w:val="Normal"/>
    <w:rsid w:val="00E46430"/>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textAlignment w:val="center"/>
    </w:pPr>
    <w:rPr>
      <w:rFonts w:ascii="Lucida Sans Unicode" w:eastAsia="Times New Roman" w:hAnsi="Lucida Sans Unicode" w:cs="Lucida Sans Unicode"/>
      <w:kern w:val="0"/>
      <w:sz w:val="20"/>
      <w:szCs w:val="20"/>
      <w:lang w:eastAsia="es-MX"/>
      <w14:ligatures w14:val="none"/>
    </w:rPr>
  </w:style>
  <w:style w:type="paragraph" w:customStyle="1" w:styleId="xl89">
    <w:name w:val="xl89"/>
    <w:basedOn w:val="Normal"/>
    <w:rsid w:val="00E4643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Lucida Sans Unicode" w:eastAsia="Times New Roman" w:hAnsi="Lucida Sans Unicode" w:cs="Lucida Sans Unicode"/>
      <w:b/>
      <w:bCs/>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iepcjalisco.org.mx/sites/default/files/sesiones-de-consejo/consejo%20general/2024-12-18/11iepc-acg-368-2024.pdf" TargetMode="External"/><Relationship Id="rId1" Type="http://schemas.openxmlformats.org/officeDocument/2006/relationships/hyperlink" Target="https://www.iepcjalisco.org.mx/sites/default/files/sesiones-de-consejo/consejo%20general/2025-02-26/23iepc-acg-025-2025.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epcjaliscoorgmx-my.sharepoint.com/personal/isaac_sanchez_iepcjalisco_mx/Documents/Escritorio/PRERROGATIVAS/Conformacion%20PPL/5.%20Reporteria/Asambleas%20(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Hoja1!$K$2:$K$13</c:f>
              <c:strCache>
                <c:ptCount val="12"/>
                <c:pt idx="0">
                  <c:v>Febrero</c:v>
                </c:pt>
                <c:pt idx="1">
                  <c:v>Marzo</c:v>
                </c:pt>
                <c:pt idx="2">
                  <c:v>Abril</c:v>
                </c:pt>
                <c:pt idx="3">
                  <c:v>Mayo</c:v>
                </c:pt>
                <c:pt idx="4">
                  <c:v>Junio</c:v>
                </c:pt>
                <c:pt idx="5">
                  <c:v>Julio</c:v>
                </c:pt>
                <c:pt idx="6">
                  <c:v>Agosto</c:v>
                </c:pt>
                <c:pt idx="7">
                  <c:v>Septiembre</c:v>
                </c:pt>
                <c:pt idx="8">
                  <c:v>Octubre</c:v>
                </c:pt>
                <c:pt idx="9">
                  <c:v>Noviembre</c:v>
                </c:pt>
                <c:pt idx="10">
                  <c:v>Diciembre</c:v>
                </c:pt>
                <c:pt idx="11">
                  <c:v>Enero, 2026</c:v>
                </c:pt>
              </c:strCache>
            </c:strRef>
          </c:cat>
          <c:val>
            <c:numRef>
              <c:f>Hoja1!$L$2:$L$13</c:f>
              <c:numCache>
                <c:formatCode>General</c:formatCode>
                <c:ptCount val="12"/>
                <c:pt idx="0">
                  <c:v>0</c:v>
                </c:pt>
                <c:pt idx="1">
                  <c:v>4</c:v>
                </c:pt>
                <c:pt idx="2">
                  <c:v>9</c:v>
                </c:pt>
                <c:pt idx="3">
                  <c:v>25</c:v>
                </c:pt>
                <c:pt idx="4">
                  <c:v>40</c:v>
                </c:pt>
                <c:pt idx="5">
                  <c:v>36</c:v>
                </c:pt>
                <c:pt idx="6">
                  <c:v>59</c:v>
                </c:pt>
                <c:pt idx="7">
                  <c:v>37</c:v>
                </c:pt>
                <c:pt idx="8">
                  <c:v>31</c:v>
                </c:pt>
                <c:pt idx="9">
                  <c:v>27</c:v>
                </c:pt>
                <c:pt idx="10">
                  <c:v>2</c:v>
                </c:pt>
                <c:pt idx="11">
                  <c:v>8</c:v>
                </c:pt>
              </c:numCache>
            </c:numRef>
          </c:val>
          <c:smooth val="0"/>
          <c:extLst>
            <c:ext xmlns:c16="http://schemas.microsoft.com/office/drawing/2014/chart" uri="{C3380CC4-5D6E-409C-BE32-E72D297353CC}">
              <c16:uniqueId val="{00000000-1DF7-4236-9F0A-F630A42F2DE1}"/>
            </c:ext>
          </c:extLst>
        </c:ser>
        <c:dLbls>
          <c:dLblPos val="ctr"/>
          <c:showLegendKey val="0"/>
          <c:showVal val="1"/>
          <c:showCatName val="0"/>
          <c:showSerName val="0"/>
          <c:showPercent val="0"/>
          <c:showBubbleSize val="0"/>
        </c:dLbls>
        <c:marker val="1"/>
        <c:smooth val="0"/>
        <c:axId val="907624976"/>
        <c:axId val="907601456"/>
      </c:lineChart>
      <c:catAx>
        <c:axId val="9076249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s-MX"/>
          </a:p>
        </c:txPr>
        <c:crossAx val="907601456"/>
        <c:crosses val="autoZero"/>
        <c:auto val="1"/>
        <c:lblAlgn val="ctr"/>
        <c:lblOffset val="100"/>
        <c:noMultiLvlLbl val="0"/>
      </c:catAx>
      <c:valAx>
        <c:axId val="907601456"/>
        <c:scaling>
          <c:orientation val="minMax"/>
        </c:scaling>
        <c:delete val="1"/>
        <c:axPos val="l"/>
        <c:numFmt formatCode="General" sourceLinked="1"/>
        <c:majorTickMark val="none"/>
        <c:minorTickMark val="none"/>
        <c:tickLblPos val="nextTo"/>
        <c:crossAx val="907624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EF391-6721-4E2F-8F6E-6FD274A4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4792</Words>
  <Characters>26360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Isaac Sánchez Covarrubias</dc:creator>
  <cp:keywords/>
  <dc:description/>
  <cp:lastModifiedBy>Oscar Isaac Sánchez Covarrubias</cp:lastModifiedBy>
  <cp:revision>3</cp:revision>
  <cp:lastPrinted>2026-01-27T20:27:00Z</cp:lastPrinted>
  <dcterms:created xsi:type="dcterms:W3CDTF">2026-01-20T21:10:00Z</dcterms:created>
  <dcterms:modified xsi:type="dcterms:W3CDTF">2026-01-27T20:29:00Z</dcterms:modified>
</cp:coreProperties>
</file>